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D95" w14:textId="77777777" w:rsidR="00C329C9" w:rsidRDefault="00C329C9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302BE0B2" w14:textId="77777777" w:rsidR="00C329C9" w:rsidRDefault="00C329C9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52702002" w14:textId="5619A06A" w:rsidR="00760216" w:rsidRPr="00C329C9" w:rsidRDefault="00760216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  <w:r w:rsidRPr="00C329C9">
        <w:rPr>
          <w:rFonts w:ascii="Arial" w:eastAsia="Arial" w:hAnsi="Arial" w:cs="Arial"/>
          <w:b/>
          <w:bCs/>
          <w:color w:val="2F5496" w:themeColor="accent1" w:themeShade="BF"/>
        </w:rPr>
        <w:t>FONDAZIONE EZIO DE FELICE</w:t>
      </w:r>
    </w:p>
    <w:p w14:paraId="3288D9E6" w14:textId="77777777" w:rsidR="00760216" w:rsidRPr="00C329C9" w:rsidRDefault="00760216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  <w:highlight w:val="white"/>
        </w:rPr>
      </w:pPr>
      <w:r w:rsidRPr="00C329C9">
        <w:rPr>
          <w:rFonts w:ascii="Arial" w:eastAsia="Arial" w:hAnsi="Arial" w:cs="Arial"/>
          <w:b/>
          <w:bCs/>
          <w:color w:val="2F5496" w:themeColor="accent1" w:themeShade="BF"/>
          <w:highlight w:val="white"/>
        </w:rPr>
        <w:t>NARRARE IL PATRIMONIO MUSEALE</w:t>
      </w:r>
    </w:p>
    <w:p w14:paraId="471C18FB" w14:textId="77777777" w:rsidR="00760216" w:rsidRPr="00C329C9" w:rsidRDefault="00760216" w:rsidP="00C329C9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55A495BB" w14:textId="12E68947" w:rsidR="00760216" w:rsidRPr="001D7C9C" w:rsidRDefault="00760216" w:rsidP="001D7C9C">
      <w:pPr>
        <w:spacing w:before="240" w:after="240"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1D7C9C">
        <w:rPr>
          <w:rFonts w:ascii="Arial" w:eastAsia="Arial" w:hAnsi="Arial" w:cs="Arial"/>
          <w:b/>
          <w:bCs/>
          <w:sz w:val="26"/>
          <w:szCs w:val="26"/>
        </w:rPr>
        <w:t>“</w:t>
      </w:r>
      <w:r w:rsidR="00A559F3" w:rsidRPr="00A559F3">
        <w:rPr>
          <w:rFonts w:ascii="Arial" w:eastAsia="Arial" w:hAnsi="Arial" w:cs="Arial"/>
          <w:b/>
          <w:bCs/>
          <w:sz w:val="26"/>
          <w:szCs w:val="26"/>
        </w:rPr>
        <w:t xml:space="preserve">UN MUSEO SENZA FINE. </w:t>
      </w:r>
      <w:r w:rsidR="001D7C9C" w:rsidRPr="001D7C9C">
        <w:rPr>
          <w:rFonts w:ascii="Arial" w:eastAsia="Arial" w:hAnsi="Arial" w:cs="Arial"/>
          <w:b/>
          <w:bCs/>
          <w:sz w:val="26"/>
          <w:szCs w:val="26"/>
        </w:rPr>
        <w:t>IL CENTRE POMPIDOU-METZ</w:t>
      </w:r>
      <w:r w:rsidRPr="001D7C9C">
        <w:rPr>
          <w:rFonts w:ascii="Arial" w:eastAsia="Arial" w:hAnsi="Arial" w:cs="Arial"/>
          <w:b/>
          <w:bCs/>
          <w:sz w:val="26"/>
          <w:szCs w:val="26"/>
        </w:rPr>
        <w:t>”</w:t>
      </w:r>
    </w:p>
    <w:p w14:paraId="2DF9EBBA" w14:textId="3E0A6936" w:rsidR="004E04AB" w:rsidRDefault="001D7C9C" w:rsidP="00C329C9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1D7C9C">
        <w:rPr>
          <w:rFonts w:ascii="Arial" w:eastAsia="Arial" w:hAnsi="Arial" w:cs="Arial"/>
          <w:b/>
          <w:bCs/>
          <w:i/>
          <w:iCs/>
        </w:rPr>
        <w:t>A Napoli il museo che esce dai confini:</w:t>
      </w:r>
      <w:r w:rsidR="004E04AB">
        <w:rPr>
          <w:rFonts w:ascii="Arial" w:eastAsia="Arial" w:hAnsi="Arial" w:cs="Arial"/>
          <w:b/>
          <w:bCs/>
          <w:i/>
          <w:iCs/>
        </w:rPr>
        <w:t xml:space="preserve"> </w:t>
      </w:r>
      <w:r w:rsidRPr="001D7C9C">
        <w:rPr>
          <w:rFonts w:ascii="Arial" w:eastAsia="Arial" w:hAnsi="Arial" w:cs="Arial"/>
          <w:b/>
          <w:bCs/>
          <w:i/>
          <w:iCs/>
        </w:rPr>
        <w:t>il modello francese alla Fondazione De Felice</w:t>
      </w:r>
      <w:r w:rsidR="00F34266">
        <w:rPr>
          <w:rFonts w:ascii="Arial" w:eastAsia="Arial" w:hAnsi="Arial" w:cs="Arial"/>
          <w:b/>
          <w:bCs/>
          <w:i/>
          <w:iCs/>
        </w:rPr>
        <w:t xml:space="preserve"> </w:t>
      </w:r>
      <w:r w:rsidR="002B3205">
        <w:rPr>
          <w:rFonts w:ascii="Arial" w:eastAsia="Arial" w:hAnsi="Arial" w:cs="Arial"/>
          <w:b/>
          <w:bCs/>
          <w:i/>
          <w:iCs/>
        </w:rPr>
        <w:t>che ospita</w:t>
      </w:r>
      <w:r w:rsidR="00F34266">
        <w:rPr>
          <w:rFonts w:ascii="Arial" w:eastAsia="Arial" w:hAnsi="Arial" w:cs="Arial"/>
          <w:b/>
          <w:bCs/>
          <w:i/>
          <w:iCs/>
        </w:rPr>
        <w:t xml:space="preserve"> una delle </w:t>
      </w:r>
      <w:r w:rsidR="004E04AB">
        <w:rPr>
          <w:rFonts w:ascii="Arial" w:eastAsia="Arial" w:hAnsi="Arial" w:cs="Arial"/>
          <w:b/>
          <w:bCs/>
          <w:i/>
          <w:iCs/>
        </w:rPr>
        <w:t>figure</w:t>
      </w:r>
      <w:r w:rsidR="00F34266">
        <w:rPr>
          <w:rFonts w:ascii="Arial" w:eastAsia="Arial" w:hAnsi="Arial" w:cs="Arial"/>
          <w:b/>
          <w:bCs/>
          <w:i/>
          <w:iCs/>
        </w:rPr>
        <w:t xml:space="preserve"> più </w:t>
      </w:r>
      <w:r w:rsidR="00F34266" w:rsidRPr="00F34266">
        <w:rPr>
          <w:rFonts w:ascii="Arial" w:eastAsia="Arial" w:hAnsi="Arial" w:cs="Arial"/>
          <w:b/>
          <w:bCs/>
          <w:i/>
          <w:iCs/>
        </w:rPr>
        <w:t xml:space="preserve">autorevoli </w:t>
      </w:r>
    </w:p>
    <w:p w14:paraId="51BCF6FC" w14:textId="7F3EF996" w:rsidR="001D7C9C" w:rsidRDefault="00F34266" w:rsidP="00C329C9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F34266">
        <w:rPr>
          <w:rFonts w:ascii="Arial" w:eastAsia="Arial" w:hAnsi="Arial" w:cs="Arial"/>
          <w:b/>
          <w:bCs/>
          <w:i/>
          <w:iCs/>
        </w:rPr>
        <w:t>del panorama</w:t>
      </w:r>
      <w:r w:rsidR="004E04AB">
        <w:rPr>
          <w:rFonts w:ascii="Arial" w:eastAsia="Arial" w:hAnsi="Arial" w:cs="Arial"/>
          <w:b/>
          <w:bCs/>
          <w:i/>
          <w:iCs/>
        </w:rPr>
        <w:t xml:space="preserve"> artistico</w:t>
      </w:r>
      <w:r w:rsidRPr="00F34266">
        <w:rPr>
          <w:rFonts w:ascii="Arial" w:eastAsia="Arial" w:hAnsi="Arial" w:cs="Arial"/>
          <w:b/>
          <w:bCs/>
          <w:i/>
          <w:iCs/>
        </w:rPr>
        <w:t xml:space="preserve"> internazionale</w:t>
      </w:r>
    </w:p>
    <w:p w14:paraId="17082738" w14:textId="77777777" w:rsidR="001D7C9C" w:rsidRPr="00C329C9" w:rsidRDefault="001D7C9C" w:rsidP="00C329C9">
      <w:pPr>
        <w:spacing w:line="276" w:lineRule="auto"/>
        <w:jc w:val="center"/>
        <w:rPr>
          <w:rFonts w:ascii="Arial" w:eastAsia="Arial" w:hAnsi="Arial" w:cs="Arial"/>
        </w:rPr>
      </w:pPr>
    </w:p>
    <w:p w14:paraId="68B4138C" w14:textId="77777777" w:rsidR="00D77510" w:rsidRDefault="00760216" w:rsidP="00C329C9">
      <w:pPr>
        <w:spacing w:line="276" w:lineRule="auto"/>
        <w:jc w:val="center"/>
        <w:rPr>
          <w:rFonts w:ascii="Arial" w:hAnsi="Arial" w:cs="Arial"/>
          <w:b/>
          <w:bCs/>
        </w:rPr>
      </w:pPr>
      <w:r w:rsidRPr="00C329C9">
        <w:rPr>
          <w:rFonts w:ascii="Arial" w:eastAsia="Arial" w:hAnsi="Arial" w:cs="Arial"/>
        </w:rPr>
        <w:t xml:space="preserve">Incontro con </w:t>
      </w:r>
      <w:r w:rsidR="00D77510" w:rsidRPr="00D77510">
        <w:rPr>
          <w:rFonts w:ascii="Arial" w:hAnsi="Arial" w:cs="Arial"/>
          <w:b/>
          <w:bCs/>
        </w:rPr>
        <w:t xml:space="preserve">CHIARA PARISI </w:t>
      </w:r>
    </w:p>
    <w:p w14:paraId="5693DCC3" w14:textId="6D7D107A" w:rsidR="00C329C9" w:rsidRPr="001D7C9C" w:rsidRDefault="00D77510" w:rsidP="00C329C9">
      <w:pPr>
        <w:spacing w:line="276" w:lineRule="auto"/>
        <w:jc w:val="center"/>
        <w:rPr>
          <w:rFonts w:ascii="Arial" w:hAnsi="Arial" w:cs="Arial"/>
        </w:rPr>
      </w:pPr>
      <w:r w:rsidRPr="001D7C9C">
        <w:rPr>
          <w:rFonts w:ascii="Arial" w:hAnsi="Arial" w:cs="Arial"/>
        </w:rPr>
        <w:t>Storica dell'</w:t>
      </w:r>
      <w:r w:rsidR="004E04AB">
        <w:rPr>
          <w:rFonts w:ascii="Arial" w:hAnsi="Arial" w:cs="Arial"/>
        </w:rPr>
        <w:t>a</w:t>
      </w:r>
      <w:r w:rsidRPr="001D7C9C">
        <w:rPr>
          <w:rFonts w:ascii="Arial" w:hAnsi="Arial" w:cs="Arial"/>
        </w:rPr>
        <w:t>rte</w:t>
      </w:r>
      <w:r w:rsidR="004E04AB">
        <w:rPr>
          <w:rFonts w:ascii="Arial" w:hAnsi="Arial" w:cs="Arial"/>
        </w:rPr>
        <w:t xml:space="preserve">, </w:t>
      </w:r>
      <w:r w:rsidRPr="001D7C9C">
        <w:rPr>
          <w:rFonts w:ascii="Arial" w:hAnsi="Arial" w:cs="Arial"/>
        </w:rPr>
        <w:t xml:space="preserve">Direttrice del </w:t>
      </w:r>
      <w:r w:rsidR="001D7C9C">
        <w:rPr>
          <w:rFonts w:ascii="Arial" w:hAnsi="Arial" w:cs="Arial"/>
        </w:rPr>
        <w:t>C</w:t>
      </w:r>
      <w:r w:rsidR="001D7C9C" w:rsidRPr="001D7C9C">
        <w:rPr>
          <w:rFonts w:ascii="Arial" w:hAnsi="Arial" w:cs="Arial"/>
        </w:rPr>
        <w:t xml:space="preserve">entre </w:t>
      </w:r>
      <w:r w:rsidR="001D7C9C">
        <w:rPr>
          <w:rFonts w:ascii="Arial" w:hAnsi="Arial" w:cs="Arial"/>
        </w:rPr>
        <w:t>P</w:t>
      </w:r>
      <w:r w:rsidR="001D7C9C" w:rsidRPr="001D7C9C">
        <w:rPr>
          <w:rFonts w:ascii="Arial" w:hAnsi="Arial" w:cs="Arial"/>
        </w:rPr>
        <w:t>ompidou-</w:t>
      </w:r>
      <w:r w:rsidR="001D7C9C">
        <w:rPr>
          <w:rFonts w:ascii="Arial" w:hAnsi="Arial" w:cs="Arial"/>
        </w:rPr>
        <w:t>M</w:t>
      </w:r>
      <w:r w:rsidR="001D7C9C" w:rsidRPr="001D7C9C">
        <w:rPr>
          <w:rFonts w:ascii="Arial" w:hAnsi="Arial" w:cs="Arial"/>
        </w:rPr>
        <w:t>etz</w:t>
      </w:r>
    </w:p>
    <w:p w14:paraId="2EFD2CDC" w14:textId="77777777" w:rsidR="00D77510" w:rsidRPr="00C329C9" w:rsidRDefault="00D77510" w:rsidP="00C329C9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A01E65A" w14:textId="79D56B8D" w:rsidR="00760216" w:rsidRDefault="00760216" w:rsidP="00C329C9">
      <w:pPr>
        <w:spacing w:line="276" w:lineRule="auto"/>
        <w:jc w:val="center"/>
        <w:rPr>
          <w:rFonts w:ascii="Arial" w:eastAsia="Arial" w:hAnsi="Arial" w:cs="Arial"/>
        </w:rPr>
      </w:pPr>
      <w:r w:rsidRPr="00C329C9">
        <w:rPr>
          <w:rFonts w:ascii="Arial" w:eastAsia="Arial" w:hAnsi="Arial" w:cs="Arial"/>
          <w:b/>
          <w:bCs/>
        </w:rPr>
        <w:t xml:space="preserve">Giovedì </w:t>
      </w:r>
      <w:r w:rsidR="00A559F3">
        <w:rPr>
          <w:rFonts w:ascii="Arial" w:eastAsia="Arial" w:hAnsi="Arial" w:cs="Arial"/>
          <w:b/>
          <w:bCs/>
        </w:rPr>
        <w:t>23</w:t>
      </w:r>
      <w:r w:rsidRPr="00C329C9">
        <w:rPr>
          <w:rFonts w:ascii="Arial" w:eastAsia="Arial" w:hAnsi="Arial" w:cs="Arial"/>
          <w:b/>
          <w:bCs/>
        </w:rPr>
        <w:t xml:space="preserve"> </w:t>
      </w:r>
      <w:r w:rsidR="00A559F3">
        <w:rPr>
          <w:rFonts w:ascii="Arial" w:eastAsia="Arial" w:hAnsi="Arial" w:cs="Arial"/>
          <w:b/>
          <w:bCs/>
        </w:rPr>
        <w:t>aprile</w:t>
      </w:r>
      <w:r w:rsidRPr="00C329C9">
        <w:rPr>
          <w:rFonts w:ascii="Arial" w:eastAsia="Arial" w:hAnsi="Arial" w:cs="Arial"/>
          <w:b/>
          <w:bCs/>
        </w:rPr>
        <w:t xml:space="preserve"> – ore 18.00</w:t>
      </w:r>
      <w:r w:rsidRPr="00C329C9">
        <w:rPr>
          <w:rFonts w:ascii="Arial" w:eastAsia="Arial" w:hAnsi="Arial" w:cs="Arial"/>
        </w:rPr>
        <w:br/>
        <w:t xml:space="preserve"> Fondazione Ezio De Felice – Teatro di Palazzo Donn’Anna</w:t>
      </w:r>
      <w:r w:rsidRPr="00C329C9">
        <w:rPr>
          <w:rFonts w:ascii="Arial" w:eastAsia="Arial" w:hAnsi="Arial" w:cs="Arial"/>
        </w:rPr>
        <w:br/>
        <w:t xml:space="preserve"> Largo Donn’Anna, 9 – Napoli</w:t>
      </w:r>
    </w:p>
    <w:p w14:paraId="294D416A" w14:textId="77777777" w:rsidR="00C329C9" w:rsidRPr="00C329C9" w:rsidRDefault="00C329C9" w:rsidP="00C329C9">
      <w:pPr>
        <w:spacing w:line="276" w:lineRule="auto"/>
        <w:jc w:val="center"/>
        <w:rPr>
          <w:rFonts w:ascii="Arial" w:eastAsia="Arial" w:hAnsi="Arial" w:cs="Arial"/>
        </w:rPr>
      </w:pPr>
    </w:p>
    <w:p w14:paraId="717B7EE6" w14:textId="77777777" w:rsidR="00A559F3" w:rsidRDefault="00A559F3" w:rsidP="00A559F3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559F3">
        <w:rPr>
          <w:rFonts w:ascii="Arial" w:eastAsia="Arial" w:hAnsi="Arial" w:cs="Arial"/>
          <w:sz w:val="22"/>
          <w:szCs w:val="22"/>
        </w:rPr>
        <w:t xml:space="preserve">Arriva a Napoli il </w:t>
      </w:r>
      <w:r w:rsidRPr="00A559F3">
        <w:rPr>
          <w:rFonts w:ascii="Arial" w:eastAsia="Arial" w:hAnsi="Arial" w:cs="Arial"/>
          <w:b/>
          <w:bCs/>
          <w:sz w:val="22"/>
          <w:szCs w:val="22"/>
        </w:rPr>
        <w:t>Centre Pompidou-Metz</w:t>
      </w:r>
      <w:r w:rsidRPr="00A559F3">
        <w:rPr>
          <w:rFonts w:ascii="Arial" w:eastAsia="Arial" w:hAnsi="Arial" w:cs="Arial"/>
          <w:sz w:val="22"/>
          <w:szCs w:val="22"/>
        </w:rPr>
        <w:t xml:space="preserve">, tra le </w:t>
      </w:r>
      <w:r w:rsidRPr="00A559F3">
        <w:rPr>
          <w:rFonts w:ascii="Arial" w:eastAsia="Arial" w:hAnsi="Arial" w:cs="Arial"/>
          <w:b/>
          <w:bCs/>
          <w:sz w:val="22"/>
          <w:szCs w:val="22"/>
        </w:rPr>
        <w:t>principali istituzioni museali europee dedicate all’arte contemporanea</w:t>
      </w:r>
      <w:r w:rsidRPr="00A559F3">
        <w:rPr>
          <w:rFonts w:ascii="Arial" w:eastAsia="Arial" w:hAnsi="Arial" w:cs="Arial"/>
          <w:sz w:val="22"/>
          <w:szCs w:val="22"/>
        </w:rPr>
        <w:t xml:space="preserve">: sarà protagonista del </w:t>
      </w:r>
      <w:r w:rsidRPr="00A559F3">
        <w:rPr>
          <w:rFonts w:ascii="Arial" w:eastAsia="Arial" w:hAnsi="Arial" w:cs="Arial"/>
          <w:b/>
          <w:bCs/>
          <w:sz w:val="22"/>
          <w:szCs w:val="22"/>
        </w:rPr>
        <w:t xml:space="preserve">24° appuntamento della rassegna </w:t>
      </w:r>
      <w:r w:rsidRPr="00A559F3">
        <w:rPr>
          <w:rFonts w:ascii="Arial" w:eastAsia="Arial" w:hAnsi="Arial" w:cs="Arial"/>
          <w:b/>
          <w:bCs/>
          <w:i/>
          <w:iCs/>
          <w:sz w:val="22"/>
          <w:szCs w:val="22"/>
        </w:rPr>
        <w:t>Narrare il Patrimonio Museale</w:t>
      </w:r>
      <w:r w:rsidRPr="00A559F3">
        <w:rPr>
          <w:rFonts w:ascii="Arial" w:eastAsia="Arial" w:hAnsi="Arial" w:cs="Arial"/>
          <w:sz w:val="22"/>
          <w:szCs w:val="22"/>
        </w:rPr>
        <w:t xml:space="preserve">, promossa dalla </w:t>
      </w:r>
      <w:r w:rsidRPr="00A559F3">
        <w:rPr>
          <w:rFonts w:ascii="Arial" w:eastAsia="Arial" w:hAnsi="Arial" w:cs="Arial"/>
          <w:b/>
          <w:bCs/>
          <w:sz w:val="22"/>
          <w:szCs w:val="22"/>
        </w:rPr>
        <w:t>Fondazione Ezio De Felice</w:t>
      </w:r>
      <w:r w:rsidRPr="00A559F3">
        <w:rPr>
          <w:rFonts w:ascii="Arial" w:eastAsia="Arial" w:hAnsi="Arial" w:cs="Arial"/>
          <w:sz w:val="22"/>
          <w:szCs w:val="22"/>
        </w:rPr>
        <w:t>.</w:t>
      </w:r>
    </w:p>
    <w:p w14:paraId="29C038E3" w14:textId="444709F3" w:rsidR="00A559F3" w:rsidRPr="00A559F3" w:rsidRDefault="001D7C9C" w:rsidP="00A559F3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’incontro, dal titolo </w:t>
      </w:r>
      <w:r w:rsidR="00A559F3" w:rsidRPr="00A559F3">
        <w:rPr>
          <w:rFonts w:ascii="Arial" w:eastAsia="Arial" w:hAnsi="Arial" w:cs="Arial"/>
          <w:b/>
          <w:bCs/>
          <w:i/>
          <w:iCs/>
          <w:sz w:val="22"/>
          <w:szCs w:val="22"/>
        </w:rPr>
        <w:t>“Un museo senza fine. Il Centre Pompidou-Metz”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, si terrà </w:t>
      </w:r>
      <w:r w:rsidR="00A559F3" w:rsidRPr="00A559F3">
        <w:rPr>
          <w:rFonts w:ascii="Arial" w:eastAsia="Arial" w:hAnsi="Arial" w:cs="Arial"/>
          <w:b/>
          <w:bCs/>
          <w:sz w:val="22"/>
          <w:szCs w:val="22"/>
        </w:rPr>
        <w:t>giovedì 23 aprile 2026 alle ore 18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 al </w:t>
      </w:r>
      <w:r w:rsidR="00A559F3" w:rsidRPr="00A559F3">
        <w:rPr>
          <w:rFonts w:ascii="Arial" w:eastAsia="Arial" w:hAnsi="Arial" w:cs="Arial"/>
          <w:b/>
          <w:bCs/>
          <w:sz w:val="22"/>
          <w:szCs w:val="22"/>
        </w:rPr>
        <w:t>Teatro di Palazzo Donn’Anna</w:t>
      </w:r>
      <w:r w:rsidR="00A559F3" w:rsidRPr="0091037C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A559F3" w:rsidRPr="0091037C">
        <w:rPr>
          <w:rFonts w:ascii="Arial" w:eastAsia="Arial" w:hAnsi="Arial" w:cs="Arial"/>
          <w:sz w:val="22"/>
          <w:szCs w:val="22"/>
        </w:rPr>
        <w:t>Largo Donn’Anna, 9 – Napoli)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 e vedrà protagonista </w:t>
      </w:r>
      <w:r w:rsidR="00A559F3" w:rsidRPr="00A559F3">
        <w:rPr>
          <w:rFonts w:ascii="Arial" w:eastAsia="Arial" w:hAnsi="Arial" w:cs="Arial"/>
          <w:b/>
          <w:bCs/>
          <w:sz w:val="22"/>
          <w:szCs w:val="22"/>
        </w:rPr>
        <w:t>Chiara Parisi</w:t>
      </w:r>
      <w:r w:rsidR="00A559F3" w:rsidRPr="00A559F3">
        <w:rPr>
          <w:rFonts w:ascii="Arial" w:eastAsia="Arial" w:hAnsi="Arial" w:cs="Arial"/>
          <w:sz w:val="22"/>
          <w:szCs w:val="22"/>
        </w:rPr>
        <w:t>, storica dell’arte e direttrice del museo francese dal 2019</w:t>
      </w:r>
      <w:r w:rsidR="00F34266">
        <w:rPr>
          <w:rFonts w:ascii="Arial" w:eastAsia="Arial" w:hAnsi="Arial" w:cs="Arial"/>
          <w:sz w:val="22"/>
          <w:szCs w:val="22"/>
        </w:rPr>
        <w:t xml:space="preserve">, </w:t>
      </w:r>
      <w:r w:rsidR="00F34266" w:rsidRPr="00F34266">
        <w:rPr>
          <w:rFonts w:ascii="Arial" w:eastAsia="Arial" w:hAnsi="Arial" w:cs="Arial"/>
          <w:sz w:val="22"/>
          <w:szCs w:val="22"/>
        </w:rPr>
        <w:t>tra le figure di maggiore rilievo nel panorama internazionale dell’arte contemporanea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. Introduce </w:t>
      </w:r>
      <w:r w:rsidR="00A559F3" w:rsidRPr="00A559F3">
        <w:rPr>
          <w:rFonts w:ascii="Arial" w:eastAsia="Arial" w:hAnsi="Arial" w:cs="Arial"/>
          <w:b/>
          <w:bCs/>
          <w:sz w:val="22"/>
          <w:szCs w:val="22"/>
        </w:rPr>
        <w:t>Roberto Fedele</w:t>
      </w:r>
      <w:r w:rsidR="00A559F3" w:rsidRPr="00A559F3">
        <w:rPr>
          <w:rFonts w:ascii="Arial" w:eastAsia="Arial" w:hAnsi="Arial" w:cs="Arial"/>
          <w:sz w:val="22"/>
          <w:szCs w:val="22"/>
        </w:rPr>
        <w:t xml:space="preserve"> per la Fondazione Ezio De Felice; conclude </w:t>
      </w:r>
      <w:r w:rsidR="00A559F3" w:rsidRPr="00A559F3">
        <w:rPr>
          <w:rFonts w:ascii="Arial" w:eastAsia="Arial" w:hAnsi="Arial" w:cs="Arial"/>
          <w:b/>
          <w:bCs/>
          <w:sz w:val="22"/>
          <w:szCs w:val="22"/>
        </w:rPr>
        <w:lastRenderedPageBreak/>
        <w:t>Angela Tecce</w:t>
      </w:r>
      <w:r w:rsidR="00A559F3" w:rsidRPr="00A559F3">
        <w:rPr>
          <w:rFonts w:ascii="Arial" w:eastAsia="Arial" w:hAnsi="Arial" w:cs="Arial"/>
          <w:sz w:val="22"/>
          <w:szCs w:val="22"/>
        </w:rPr>
        <w:t>, Presidente della Fondazione Donnaregina per le Arti Contemporanee.</w:t>
      </w:r>
    </w:p>
    <w:p w14:paraId="5EFA4027" w14:textId="7A435903" w:rsidR="00D77510" w:rsidRPr="00D77510" w:rsidRDefault="00D77510" w:rsidP="00D7751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7510">
        <w:rPr>
          <w:rFonts w:ascii="Arial" w:eastAsia="Arial" w:hAnsi="Arial" w:cs="Arial"/>
          <w:sz w:val="22"/>
          <w:szCs w:val="22"/>
        </w:rPr>
        <w:t xml:space="preserve">Fondato sulla collezione del Centre Pompidou – tra le più importanti al mondo per l’arte del XX secolo – il Centre Pompidou-Metz è oggi un laboratorio in cui il museo si definisce non solo come luogo di conservazione, ma come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spazio di produzione culturale e di esperienza</w:t>
      </w:r>
      <w:r w:rsidRPr="00D77510">
        <w:rPr>
          <w:rFonts w:ascii="Arial" w:eastAsia="Arial" w:hAnsi="Arial" w:cs="Arial"/>
          <w:sz w:val="22"/>
          <w:szCs w:val="22"/>
        </w:rPr>
        <w:t xml:space="preserve">. Al centro dell’incontro sarà proprio questa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idea di “museo senza fine”</w:t>
      </w:r>
      <w:r w:rsidRPr="00D77510">
        <w:rPr>
          <w:rFonts w:ascii="Arial" w:eastAsia="Arial" w:hAnsi="Arial" w:cs="Arial"/>
          <w:sz w:val="22"/>
          <w:szCs w:val="22"/>
        </w:rPr>
        <w:t xml:space="preserve">: un’istituzione che costruisce significati e prende posizione sul presente, dove anche le scelte espositive – come nella mostra </w:t>
      </w:r>
      <w:r w:rsidRPr="00D77510">
        <w:rPr>
          <w:rFonts w:ascii="Arial" w:eastAsia="Arial" w:hAnsi="Arial" w:cs="Arial"/>
          <w:i/>
          <w:iCs/>
          <w:sz w:val="22"/>
          <w:szCs w:val="22"/>
        </w:rPr>
        <w:t>Dimanche sans fin</w:t>
      </w:r>
      <w:r w:rsidRPr="00D77510">
        <w:rPr>
          <w:rFonts w:ascii="Arial" w:eastAsia="Arial" w:hAnsi="Arial" w:cs="Arial"/>
          <w:sz w:val="22"/>
          <w:szCs w:val="22"/>
        </w:rPr>
        <w:t xml:space="preserve"> con Maurizio Cattelan – diventano strumenti critici attraverso cui leggere il tempo e il mondo.</w:t>
      </w:r>
    </w:p>
    <w:p w14:paraId="417C014B" w14:textId="77777777" w:rsidR="00D77510" w:rsidRPr="00D77510" w:rsidRDefault="00D77510" w:rsidP="00D7751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7510">
        <w:rPr>
          <w:rFonts w:ascii="Arial" w:eastAsia="Arial" w:hAnsi="Arial" w:cs="Arial"/>
          <w:sz w:val="22"/>
          <w:szCs w:val="22"/>
        </w:rPr>
        <w:t xml:space="preserve">In questa prospettiva, emergerà il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ruolo del curatore</w:t>
      </w:r>
      <w:r w:rsidRPr="00D77510">
        <w:rPr>
          <w:rFonts w:ascii="Arial" w:eastAsia="Arial" w:hAnsi="Arial" w:cs="Arial"/>
          <w:sz w:val="22"/>
          <w:szCs w:val="22"/>
        </w:rPr>
        <w:t xml:space="preserve"> come figura non neutrale, ma responsabile di uno sguardo e di una visione, così come quello del museo come spazio di formazione e confronto, attraverso esperienze come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l’École du Centre Pompidou-Metz.</w:t>
      </w:r>
      <w:r w:rsidRPr="00D77510">
        <w:rPr>
          <w:rFonts w:ascii="Arial" w:eastAsia="Arial" w:hAnsi="Arial" w:cs="Arial"/>
          <w:sz w:val="22"/>
          <w:szCs w:val="22"/>
        </w:rPr>
        <w:t xml:space="preserve"> Allo stesso tempo, il museo si estende oltre i propri confini fisici, dialogando con la città e con lo spazio pubblico e proponendosi come presenza attiva nella dimensione sociale.</w:t>
      </w:r>
    </w:p>
    <w:p w14:paraId="4D4A6E04" w14:textId="77777777" w:rsidR="00D77510" w:rsidRPr="00D77510" w:rsidRDefault="00D77510" w:rsidP="00D7751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7510">
        <w:rPr>
          <w:rFonts w:ascii="Arial" w:eastAsia="Arial" w:hAnsi="Arial" w:cs="Arial"/>
          <w:sz w:val="22"/>
          <w:szCs w:val="22"/>
        </w:rPr>
        <w:t xml:space="preserve">L’incontro offrirà così una riflessione sul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museo contemporaneo</w:t>
      </w:r>
      <w:r w:rsidRPr="00D77510">
        <w:rPr>
          <w:rFonts w:ascii="Arial" w:eastAsia="Arial" w:hAnsi="Arial" w:cs="Arial"/>
          <w:sz w:val="22"/>
          <w:szCs w:val="22"/>
        </w:rPr>
        <w:t xml:space="preserve"> come dispositivo aperto, capace di abitare il presente senza neutralizzarne le tensioni, ma assumendole come parte integrante della propria funzione culturale.</w:t>
      </w:r>
    </w:p>
    <w:p w14:paraId="48E2F012" w14:textId="5620D9AE" w:rsidR="00D77510" w:rsidRPr="00D77510" w:rsidRDefault="00D77510" w:rsidP="00D77510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77510">
        <w:rPr>
          <w:rFonts w:ascii="Arial" w:eastAsia="Arial" w:hAnsi="Arial" w:cs="Arial"/>
          <w:b/>
          <w:bCs/>
          <w:sz w:val="22"/>
          <w:szCs w:val="22"/>
        </w:rPr>
        <w:t>Chiara Parisi</w:t>
      </w:r>
      <w:r w:rsidRPr="00D77510">
        <w:rPr>
          <w:rFonts w:ascii="Arial" w:eastAsia="Arial" w:hAnsi="Arial" w:cs="Arial"/>
          <w:sz w:val="22"/>
          <w:szCs w:val="22"/>
        </w:rPr>
        <w:t xml:space="preserve"> è storica dell’arte italiana e 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direttrice del Centre Pompidou-Metz</w:t>
      </w:r>
      <w:r w:rsidRPr="00D77510">
        <w:rPr>
          <w:rFonts w:ascii="Arial" w:eastAsia="Arial" w:hAnsi="Arial" w:cs="Arial"/>
          <w:sz w:val="22"/>
          <w:szCs w:val="22"/>
        </w:rPr>
        <w:t>. Formata all’Università La Sapienza di Roma, ha insegnato storia dell’arte e dell’architettura e ha ricoperto incarichi di rilievo internazionale, tra cui la direzione artistica della Monnaie de Paris (2011–2016) e la curatela di mostre all’Accademia di Francia a Roma – Villa Medici (2017–2019). Ha inoltre diretto il Centre international d’art et du paysage de l’île de Vassivière (2004–2011).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77510">
        <w:rPr>
          <w:rFonts w:ascii="Arial" w:eastAsia="Arial" w:hAnsi="Arial" w:cs="Arial"/>
          <w:sz w:val="22"/>
          <w:szCs w:val="22"/>
        </w:rPr>
        <w:t xml:space="preserve">Nel 2024 è stata co-curatrice del Padiglione della Santa Sede alla Biennale di Venezia e nel 2025 ha curato </w:t>
      </w:r>
      <w:r w:rsidRPr="00D77510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Panorama </w:t>
      </w:r>
      <w:r w:rsidRPr="00D77510">
        <w:rPr>
          <w:rFonts w:ascii="Arial" w:eastAsia="Arial" w:hAnsi="Arial" w:cs="Arial"/>
          <w:b/>
          <w:bCs/>
          <w:i/>
          <w:iCs/>
          <w:sz w:val="22"/>
          <w:szCs w:val="22"/>
        </w:rPr>
        <w:lastRenderedPageBreak/>
        <w:t>Pozzuoli</w:t>
      </w:r>
      <w:r w:rsidRPr="00D77510">
        <w:rPr>
          <w:rFonts w:ascii="Arial" w:eastAsia="Arial" w:hAnsi="Arial" w:cs="Arial"/>
          <w:b/>
          <w:bCs/>
          <w:sz w:val="22"/>
          <w:szCs w:val="22"/>
        </w:rPr>
        <w:t>, progetto espositivo diffuso nel territorio flegreo.</w:t>
      </w:r>
      <w:r w:rsidRPr="00D77510">
        <w:rPr>
          <w:rFonts w:ascii="Arial" w:eastAsia="Arial" w:hAnsi="Arial" w:cs="Arial"/>
          <w:sz w:val="22"/>
          <w:szCs w:val="22"/>
        </w:rPr>
        <w:t xml:space="preserve"> La sua attività si distingue per una ricerca che mette al centro il rapporto tra arte, pubblico e spazio contemporaneo, con particolare attenzione alle forme sperimentali del museo</w:t>
      </w:r>
      <w:r w:rsidR="001D7C9C">
        <w:rPr>
          <w:rFonts w:ascii="Arial" w:eastAsia="Arial" w:hAnsi="Arial" w:cs="Arial"/>
          <w:sz w:val="22"/>
          <w:szCs w:val="22"/>
        </w:rPr>
        <w:t xml:space="preserve"> contemporaneo</w:t>
      </w:r>
      <w:r w:rsidRPr="00D77510">
        <w:rPr>
          <w:rFonts w:ascii="Arial" w:eastAsia="Arial" w:hAnsi="Arial" w:cs="Arial"/>
          <w:sz w:val="22"/>
          <w:szCs w:val="22"/>
        </w:rPr>
        <w:t>.</w:t>
      </w:r>
    </w:p>
    <w:p w14:paraId="70186BF6" w14:textId="77777777" w:rsidR="00A559F3" w:rsidRDefault="00A559F3" w:rsidP="00A559F3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559F3">
        <w:rPr>
          <w:rFonts w:ascii="Arial" w:eastAsia="Arial" w:hAnsi="Arial" w:cs="Arial"/>
          <w:sz w:val="22"/>
          <w:szCs w:val="22"/>
        </w:rPr>
        <w:t xml:space="preserve">Con questo appuntamento, </w:t>
      </w:r>
      <w:r w:rsidRPr="00A559F3">
        <w:rPr>
          <w:rFonts w:ascii="Arial" w:eastAsia="Arial" w:hAnsi="Arial" w:cs="Arial"/>
          <w:i/>
          <w:iCs/>
          <w:sz w:val="22"/>
          <w:szCs w:val="22"/>
        </w:rPr>
        <w:t>Narrare il Patrimonio Museale</w:t>
      </w:r>
      <w:r w:rsidRPr="00A559F3">
        <w:rPr>
          <w:rFonts w:ascii="Arial" w:eastAsia="Arial" w:hAnsi="Arial" w:cs="Arial"/>
          <w:sz w:val="22"/>
          <w:szCs w:val="22"/>
        </w:rPr>
        <w:t xml:space="preserve"> prosegue il proprio percorso di approfondimento sui linguaggi, le pratiche e le trasformazioni del museo contemporaneo, confermandosi come uno spazio di riferimento nel confronto tra ricerca, progetto e gestione del patrimonio.</w:t>
      </w:r>
    </w:p>
    <w:p w14:paraId="4333DA53" w14:textId="4323CA95" w:rsidR="001D7C9C" w:rsidRDefault="001D7C9C" w:rsidP="001D7C9C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rassegna è promossa in collaborazione con il </w:t>
      </w:r>
      <w:r>
        <w:rPr>
          <w:rFonts w:ascii="Arial" w:eastAsia="Arial" w:hAnsi="Arial" w:cs="Arial"/>
          <w:b/>
          <w:sz w:val="22"/>
          <w:szCs w:val="22"/>
        </w:rPr>
        <w:t>Dipartimento di Lettere e Beni Culturali dell</w:t>
      </w:r>
      <w:r w:rsidR="004E04AB">
        <w:rPr>
          <w:rFonts w:ascii="Arial" w:eastAsia="Arial" w:hAnsi="Arial" w:cs="Arial"/>
          <w:b/>
          <w:sz w:val="22"/>
          <w:szCs w:val="22"/>
        </w:rPr>
        <w:t>’</w:t>
      </w:r>
      <w:r>
        <w:rPr>
          <w:rFonts w:ascii="Arial" w:eastAsia="Arial" w:hAnsi="Arial" w:cs="Arial"/>
          <w:b/>
          <w:sz w:val="22"/>
          <w:szCs w:val="22"/>
        </w:rPr>
        <w:t>Università degli Studi della Campania Luigi Vanvitelli e il Dipartimento di Architettura dell’Università degli Studi di Napoli Federico II</w:t>
      </w:r>
      <w:r>
        <w:rPr>
          <w:rFonts w:ascii="Arial" w:eastAsia="Arial" w:hAnsi="Arial" w:cs="Arial"/>
          <w:sz w:val="22"/>
          <w:szCs w:val="22"/>
        </w:rPr>
        <w:t xml:space="preserve"> e si avvale di un prestigioso comitato organizzativo formato da </w:t>
      </w:r>
      <w:r>
        <w:rPr>
          <w:rFonts w:ascii="Arial" w:eastAsia="Arial" w:hAnsi="Arial" w:cs="Arial"/>
          <w:b/>
          <w:sz w:val="22"/>
          <w:szCs w:val="22"/>
        </w:rPr>
        <w:t>Nadia Barrella, Gioconda Cafiero, Roberto Fedele, Angela Tecce e Paolo Mascilli Migliorini.</w:t>
      </w:r>
    </w:p>
    <w:p w14:paraId="374B70FB" w14:textId="77777777" w:rsidR="001D7C9C" w:rsidRPr="00C225E2" w:rsidRDefault="001D7C9C" w:rsidP="001D7C9C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precedenti cicli di Narrare il Patrimonio Museale hanno partecipato numerosi architetti progettisti, direttori di musei e operatori culturali tra i quali: </w:t>
      </w:r>
      <w:r>
        <w:rPr>
          <w:rFonts w:ascii="Arial" w:eastAsia="Arial" w:hAnsi="Arial" w:cs="Arial"/>
          <w:b/>
          <w:sz w:val="22"/>
          <w:szCs w:val="22"/>
        </w:rPr>
        <w:t xml:space="preserve">Fabio Fabbrizzi, Marco Albini, Andrea Canziani e Paola Ascione, Filippo Bricolo, Paolo Giulierini e Andrea Milanese, Alexander Debono, Sylvain Bellenger e Liliana Uccello, Giovanni Minucci, Francesca D’Onofrio e Gianluca Bove </w:t>
      </w:r>
      <w:r>
        <w:rPr>
          <w:rFonts w:ascii="Arial" w:eastAsia="Arial" w:hAnsi="Arial" w:cs="Arial"/>
          <w:sz w:val="22"/>
          <w:szCs w:val="22"/>
        </w:rPr>
        <w:t xml:space="preserve">(prima edizione 2022-2023). Sono stati ospiti della seconda edizione (2023-2024): </w:t>
      </w:r>
      <w:r>
        <w:rPr>
          <w:rFonts w:ascii="Arial" w:eastAsia="Arial" w:hAnsi="Arial" w:cs="Arial"/>
          <w:b/>
          <w:sz w:val="22"/>
          <w:szCs w:val="22"/>
        </w:rPr>
        <w:t>Saverio Isola, Stefano Peyretti, Santo Giunta, Fabrizia Paternò, Laura Giusti, Alberto Sifola, Riccardo Imperiali, Christian Greco, Andrea Grimaldi, Filippo Lambertucci e Stephan Verger</w:t>
      </w:r>
      <w:r>
        <w:rPr>
          <w:rFonts w:ascii="Arial" w:eastAsia="Arial" w:hAnsi="Arial" w:cs="Arial"/>
          <w:sz w:val="22"/>
          <w:szCs w:val="22"/>
        </w:rPr>
        <w:t xml:space="preserve">. Mentre la terza edizione (2024-2025) ha ospitato </w:t>
      </w:r>
      <w:r>
        <w:rPr>
          <w:rFonts w:ascii="Arial" w:eastAsia="Arial" w:hAnsi="Arial" w:cs="Arial"/>
          <w:b/>
          <w:sz w:val="22"/>
          <w:szCs w:val="22"/>
        </w:rPr>
        <w:t xml:space="preserve">Andrea Viliani, Pier Federico Mauro Maria Caliari, Adam Weinberg, Alexander Schwarz, Stefano Karadjov, Marco Sala e Gabriel Zuchtriegel. </w:t>
      </w:r>
      <w:r>
        <w:rPr>
          <w:rFonts w:ascii="Arial" w:eastAsia="Arial" w:hAnsi="Arial" w:cs="Arial"/>
          <w:sz w:val="22"/>
          <w:szCs w:val="22"/>
        </w:rPr>
        <w:t>La quarta edizione (2025-2026) ha ospitato</w:t>
      </w:r>
      <w:r>
        <w:rPr>
          <w:rFonts w:ascii="Arial" w:eastAsia="Arial" w:hAnsi="Arial" w:cs="Arial"/>
          <w:b/>
          <w:sz w:val="22"/>
          <w:szCs w:val="22"/>
        </w:rPr>
        <w:t xml:space="preserve"> Ico Migliore, Filippo Demma</w:t>
      </w:r>
      <w:r>
        <w:rPr>
          <w:rFonts w:ascii="Arial" w:eastAsia="Arial" w:hAnsi="Arial" w:cs="Arial"/>
          <w:sz w:val="22"/>
          <w:szCs w:val="22"/>
        </w:rPr>
        <w:t xml:space="preserve"> e </w:t>
      </w:r>
      <w:r w:rsidRPr="00DC11F4">
        <w:rPr>
          <w:rFonts w:ascii="Arial" w:eastAsia="Arial" w:hAnsi="Arial" w:cs="Arial"/>
          <w:b/>
          <w:bCs/>
          <w:sz w:val="22"/>
          <w:szCs w:val="22"/>
        </w:rPr>
        <w:t>Antonella Huber</w:t>
      </w:r>
      <w:r>
        <w:rPr>
          <w:rFonts w:ascii="Arial" w:eastAsia="Arial" w:hAnsi="Arial" w:cs="Arial"/>
          <w:sz w:val="22"/>
          <w:szCs w:val="22"/>
        </w:rPr>
        <w:t>.</w:t>
      </w:r>
    </w:p>
    <w:p w14:paraId="643A0F6B" w14:textId="77777777" w:rsidR="001D7C9C" w:rsidRDefault="001D7C9C" w:rsidP="001D7C9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È possibile rivedere le registrazioni degli incontri su YouTube Fondazione De Felice. Aggiornamenti del calendario degli appuntamenti su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www.fondazionedefelice.it</w:t>
        </w:r>
      </w:hyperlink>
    </w:p>
    <w:p w14:paraId="226E6B97" w14:textId="77777777" w:rsidR="001D7C9C" w:rsidRDefault="001D7C9C" w:rsidP="001D7C9C">
      <w:pPr>
        <w:rPr>
          <w:rFonts w:ascii="Arial" w:eastAsia="Arial" w:hAnsi="Arial" w:cs="Arial"/>
          <w:b/>
          <w:sz w:val="20"/>
          <w:szCs w:val="20"/>
        </w:rPr>
      </w:pPr>
    </w:p>
    <w:p w14:paraId="37287312" w14:textId="77777777" w:rsidR="00760216" w:rsidRDefault="00760216" w:rsidP="0076021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*****</w:t>
      </w:r>
    </w:p>
    <w:p w14:paraId="25D357E0" w14:textId="77777777" w:rsidR="00760216" w:rsidRDefault="00760216" w:rsidP="00760216">
      <w:pPr>
        <w:rPr>
          <w:rFonts w:ascii="Arial" w:eastAsia="Arial" w:hAnsi="Arial" w:cs="Arial"/>
          <w:b/>
          <w:sz w:val="20"/>
          <w:szCs w:val="20"/>
        </w:rPr>
      </w:pPr>
    </w:p>
    <w:p w14:paraId="205D1928" w14:textId="77777777" w:rsidR="00760216" w:rsidRDefault="00760216" w:rsidP="00760216">
      <w:pPr>
        <w:rPr>
          <w:rFonts w:ascii="Arial" w:eastAsia="Arial" w:hAnsi="Arial" w:cs="Arial"/>
          <w:b/>
          <w:sz w:val="20"/>
          <w:szCs w:val="20"/>
        </w:rPr>
      </w:pPr>
    </w:p>
    <w:p w14:paraId="37DEFA27" w14:textId="79E6A537" w:rsidR="00760216" w:rsidRPr="00315775" w:rsidRDefault="00760216" w:rsidP="001D7C9C">
      <w:pPr>
        <w:rPr>
          <w:rFonts w:ascii="Arial" w:eastAsia="Arial" w:hAnsi="Arial" w:cs="Arial"/>
          <w:b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t>Fondazione Ezio De Felice – Narrare il Patrimonio</w:t>
      </w:r>
    </w:p>
    <w:p w14:paraId="002F727A" w14:textId="0653B12A" w:rsidR="00760216" w:rsidRDefault="00760216" w:rsidP="001D7C9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br/>
      </w:r>
      <w:r w:rsidR="001D7C9C">
        <w:rPr>
          <w:rFonts w:ascii="Arial" w:eastAsia="Arial" w:hAnsi="Arial" w:cs="Arial"/>
          <w:b/>
          <w:sz w:val="20"/>
          <w:szCs w:val="20"/>
        </w:rPr>
        <w:t xml:space="preserve">23 aprile </w:t>
      </w:r>
      <w:r w:rsidRPr="00760216">
        <w:rPr>
          <w:rFonts w:ascii="Arial" w:eastAsia="Arial" w:hAnsi="Arial" w:cs="Arial"/>
          <w:b/>
          <w:sz w:val="20"/>
          <w:szCs w:val="20"/>
        </w:rPr>
        <w:t>2026 – ore 18.00</w:t>
      </w:r>
      <w:r w:rsidRPr="00760216">
        <w:rPr>
          <w:rFonts w:ascii="Arial" w:eastAsia="Arial" w:hAnsi="Arial" w:cs="Arial"/>
          <w:b/>
          <w:sz w:val="20"/>
          <w:szCs w:val="20"/>
        </w:rPr>
        <w:br/>
      </w:r>
      <w:r w:rsidRPr="00760216">
        <w:rPr>
          <w:rFonts w:ascii="Arial" w:eastAsia="Arial" w:hAnsi="Arial" w:cs="Arial"/>
          <w:sz w:val="20"/>
          <w:szCs w:val="20"/>
        </w:rPr>
        <w:t>Teatro di Palazzo Donn’Anna – Largo Donn’Anna, 9 – Napoli</w:t>
      </w:r>
    </w:p>
    <w:p w14:paraId="022291B9" w14:textId="77777777" w:rsidR="001D7C9C" w:rsidRPr="001D7C9C" w:rsidRDefault="001D7C9C" w:rsidP="001D7C9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D7C9C">
        <w:rPr>
          <w:rFonts w:ascii="Arial" w:eastAsia="Arial" w:hAnsi="Arial" w:cs="Arial"/>
          <w:b/>
          <w:bCs/>
          <w:sz w:val="20"/>
          <w:szCs w:val="20"/>
        </w:rPr>
        <w:t>“</w:t>
      </w:r>
      <w:r w:rsidRPr="00A559F3">
        <w:rPr>
          <w:rFonts w:ascii="Arial" w:eastAsia="Arial" w:hAnsi="Arial" w:cs="Arial"/>
          <w:b/>
          <w:bCs/>
          <w:sz w:val="20"/>
          <w:szCs w:val="20"/>
        </w:rPr>
        <w:t>UN MUSEO SENZA FINE. Il Centre Pompidou-Metz</w:t>
      </w:r>
      <w:r w:rsidRPr="001D7C9C">
        <w:rPr>
          <w:rFonts w:ascii="Arial" w:eastAsia="Arial" w:hAnsi="Arial" w:cs="Arial"/>
          <w:b/>
          <w:bCs/>
          <w:sz w:val="20"/>
          <w:szCs w:val="20"/>
        </w:rPr>
        <w:t>”</w:t>
      </w:r>
    </w:p>
    <w:p w14:paraId="5F4F980A" w14:textId="1C9E6875" w:rsidR="001D7C9C" w:rsidRPr="001D7C9C" w:rsidRDefault="001D7C9C" w:rsidP="001D7C9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D7C9C">
        <w:rPr>
          <w:rFonts w:ascii="Arial" w:eastAsia="Arial" w:hAnsi="Arial" w:cs="Arial"/>
          <w:sz w:val="20"/>
          <w:szCs w:val="20"/>
        </w:rPr>
        <w:t xml:space="preserve">Incontro con </w:t>
      </w:r>
      <w:r w:rsidRPr="001D7C9C">
        <w:rPr>
          <w:rFonts w:ascii="Arial" w:hAnsi="Arial" w:cs="Arial"/>
          <w:b/>
          <w:bCs/>
          <w:sz w:val="20"/>
          <w:szCs w:val="20"/>
        </w:rPr>
        <w:t>CHIARA PARISI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1D7C9C">
        <w:rPr>
          <w:rFonts w:ascii="Arial" w:hAnsi="Arial" w:cs="Arial"/>
          <w:b/>
          <w:bCs/>
          <w:sz w:val="20"/>
          <w:szCs w:val="20"/>
        </w:rPr>
        <w:t>Storica dell'Arte Direttrice del CENTRE POMPIDOU-METZ</w:t>
      </w:r>
    </w:p>
    <w:p w14:paraId="6DC8A138" w14:textId="77777777" w:rsidR="001D7C9C" w:rsidRPr="00A559F3" w:rsidRDefault="001D7C9C" w:rsidP="001D7C9C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4DDC214" w14:textId="0A8EB4EE" w:rsidR="001D7C9C" w:rsidRDefault="001D7C9C" w:rsidP="001D7C9C">
      <w:pPr>
        <w:spacing w:before="240" w:after="240"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A559F3">
        <w:rPr>
          <w:rFonts w:ascii="Arial" w:eastAsia="Arial" w:hAnsi="Arial" w:cs="Arial"/>
          <w:sz w:val="22"/>
          <w:szCs w:val="22"/>
        </w:rPr>
        <w:t xml:space="preserve">Napoli, </w:t>
      </w:r>
      <w:r>
        <w:rPr>
          <w:rFonts w:ascii="Arial" w:eastAsia="Arial" w:hAnsi="Arial" w:cs="Arial"/>
          <w:sz w:val="22"/>
          <w:szCs w:val="22"/>
        </w:rPr>
        <w:t>1</w:t>
      </w:r>
      <w:r w:rsidR="002B3205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559F3">
        <w:rPr>
          <w:rFonts w:ascii="Arial" w:eastAsia="Arial" w:hAnsi="Arial" w:cs="Arial"/>
          <w:sz w:val="22"/>
          <w:szCs w:val="22"/>
        </w:rPr>
        <w:t>aprile 2026</w:t>
      </w:r>
    </w:p>
    <w:p w14:paraId="022ED811" w14:textId="77777777" w:rsidR="001D7C9C" w:rsidRPr="00A559F3" w:rsidRDefault="001D7C9C" w:rsidP="001D7C9C">
      <w:pPr>
        <w:spacing w:before="240" w:after="240"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0A6B3FED" w14:textId="77777777" w:rsidR="001D7C9C" w:rsidRPr="00A559F3" w:rsidRDefault="001D7C9C" w:rsidP="001D7C9C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559F3">
        <w:rPr>
          <w:rFonts w:ascii="Arial" w:eastAsia="Arial" w:hAnsi="Arial" w:cs="Arial"/>
          <w:sz w:val="22"/>
          <w:szCs w:val="22"/>
        </w:rPr>
        <w:t xml:space="preserve">Ufficio stampa: MiNa vagante comunicazione | Giuliana Calomino | </w:t>
      </w:r>
      <w:hyperlink r:id="rId7" w:history="1">
        <w:r w:rsidRPr="00A559F3">
          <w:rPr>
            <w:rStyle w:val="Collegamentoipertestuale"/>
            <w:rFonts w:ascii="Arial" w:eastAsia="Arial" w:hAnsi="Arial" w:cs="Arial"/>
            <w:sz w:val="22"/>
            <w:szCs w:val="22"/>
          </w:rPr>
          <w:t>info@minavagante.com</w:t>
        </w:r>
      </w:hyperlink>
    </w:p>
    <w:p w14:paraId="7086C88E" w14:textId="77777777" w:rsidR="00F25938" w:rsidRPr="00760216" w:rsidRDefault="00F25938" w:rsidP="001D7C9C">
      <w:pPr>
        <w:jc w:val="right"/>
      </w:pPr>
    </w:p>
    <w:sectPr w:rsidR="00F25938" w:rsidRPr="00760216" w:rsidSect="00063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80" w:h="11901"/>
      <w:pgMar w:top="1418" w:right="583" w:bottom="56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2D00" w14:textId="77777777" w:rsidR="00CE47D7" w:rsidRDefault="00CE47D7">
      <w:r>
        <w:separator/>
      </w:r>
    </w:p>
  </w:endnote>
  <w:endnote w:type="continuationSeparator" w:id="0">
    <w:p w14:paraId="205C0D71" w14:textId="77777777" w:rsidR="00CE47D7" w:rsidRDefault="00CE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213F" w14:textId="77777777" w:rsidR="005E2CAA" w:rsidRDefault="005E2C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0859" w14:textId="77777777" w:rsidR="005E2CAA" w:rsidRDefault="005E2C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2570" w14:textId="77777777" w:rsidR="005E2CAA" w:rsidRDefault="005E2C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4CF6" w14:textId="77777777" w:rsidR="00CE47D7" w:rsidRDefault="00CE47D7">
      <w:r>
        <w:separator/>
      </w:r>
    </w:p>
  </w:footnote>
  <w:footnote w:type="continuationSeparator" w:id="0">
    <w:p w14:paraId="71FBF868" w14:textId="77777777" w:rsidR="00CE47D7" w:rsidRDefault="00CE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8AF2" w14:textId="77777777" w:rsidR="005E2CAA" w:rsidRDefault="005E2C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035" w14:textId="77777777" w:rsidR="005E2CAA" w:rsidRDefault="009C5CCB" w:rsidP="00EF420C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7C7788EC" wp14:editId="042D0601">
          <wp:simplePos x="0" y="0"/>
          <wp:positionH relativeFrom="column">
            <wp:posOffset>-541655</wp:posOffset>
          </wp:positionH>
          <wp:positionV relativeFrom="paragraph">
            <wp:posOffset>-30480</wp:posOffset>
          </wp:positionV>
          <wp:extent cx="5673090" cy="7559040"/>
          <wp:effectExtent l="0" t="0" r="0" b="1016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F_intestata_centr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090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571" w14:textId="77777777" w:rsidR="005E2CAA" w:rsidRDefault="005E2C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CB"/>
    <w:rsid w:val="000634B3"/>
    <w:rsid w:val="000A0B40"/>
    <w:rsid w:val="000B3C3B"/>
    <w:rsid w:val="000D7A1F"/>
    <w:rsid w:val="00123144"/>
    <w:rsid w:val="00160FD1"/>
    <w:rsid w:val="0019070B"/>
    <w:rsid w:val="001D7C9C"/>
    <w:rsid w:val="00246D05"/>
    <w:rsid w:val="00251868"/>
    <w:rsid w:val="002B3205"/>
    <w:rsid w:val="00373F6C"/>
    <w:rsid w:val="00395F40"/>
    <w:rsid w:val="003B09D3"/>
    <w:rsid w:val="003F4F0A"/>
    <w:rsid w:val="004517AC"/>
    <w:rsid w:val="004E04AB"/>
    <w:rsid w:val="00513C3F"/>
    <w:rsid w:val="005635A2"/>
    <w:rsid w:val="005D2AA5"/>
    <w:rsid w:val="005E2CAA"/>
    <w:rsid w:val="005E341C"/>
    <w:rsid w:val="005E5743"/>
    <w:rsid w:val="00601DD6"/>
    <w:rsid w:val="00610901"/>
    <w:rsid w:val="00691053"/>
    <w:rsid w:val="006B5D80"/>
    <w:rsid w:val="006E6FA9"/>
    <w:rsid w:val="00732F1E"/>
    <w:rsid w:val="00760216"/>
    <w:rsid w:val="007E69A9"/>
    <w:rsid w:val="008E1D6F"/>
    <w:rsid w:val="0091037C"/>
    <w:rsid w:val="00936F83"/>
    <w:rsid w:val="00977DD9"/>
    <w:rsid w:val="009A3C16"/>
    <w:rsid w:val="009C3DF4"/>
    <w:rsid w:val="009C5CCB"/>
    <w:rsid w:val="00A26E18"/>
    <w:rsid w:val="00A559F3"/>
    <w:rsid w:val="00A655CC"/>
    <w:rsid w:val="00AB310E"/>
    <w:rsid w:val="00AD3961"/>
    <w:rsid w:val="00AD64AB"/>
    <w:rsid w:val="00B4733D"/>
    <w:rsid w:val="00BC7DDE"/>
    <w:rsid w:val="00BF4B7B"/>
    <w:rsid w:val="00C15C9D"/>
    <w:rsid w:val="00C17BF9"/>
    <w:rsid w:val="00C329C9"/>
    <w:rsid w:val="00C71491"/>
    <w:rsid w:val="00C801C3"/>
    <w:rsid w:val="00CE47D7"/>
    <w:rsid w:val="00D26B95"/>
    <w:rsid w:val="00D46172"/>
    <w:rsid w:val="00D64815"/>
    <w:rsid w:val="00D77510"/>
    <w:rsid w:val="00E240DA"/>
    <w:rsid w:val="00EA10E7"/>
    <w:rsid w:val="00F25938"/>
    <w:rsid w:val="00F34266"/>
    <w:rsid w:val="00F7275D"/>
    <w:rsid w:val="00FA292B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0F0"/>
  <w15:chartTrackingRefBased/>
  <w15:docId w15:val="{9ADFDE3F-4621-5D42-BD78-BC14CDFF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CC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CCB"/>
  </w:style>
  <w:style w:type="paragraph" w:styleId="Pidipagina">
    <w:name w:val="footer"/>
    <w:basedOn w:val="Normale"/>
    <w:link w:val="Pidipagina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CCB"/>
  </w:style>
  <w:style w:type="character" w:styleId="Enfasigrassetto">
    <w:name w:val="Strong"/>
    <w:uiPriority w:val="22"/>
    <w:qFormat/>
    <w:rsid w:val="009C5CCB"/>
    <w:rPr>
      <w:b/>
      <w:bCs/>
    </w:rPr>
  </w:style>
  <w:style w:type="character" w:styleId="Collegamentoipertestuale">
    <w:name w:val="Hyperlink"/>
    <w:uiPriority w:val="99"/>
    <w:unhideWhenUsed/>
    <w:rsid w:val="009C5CC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C7DD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A55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minavagant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azionedefelice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Giuliana Calomino</cp:lastModifiedBy>
  <cp:revision>4</cp:revision>
  <dcterms:created xsi:type="dcterms:W3CDTF">2026-04-13T10:55:00Z</dcterms:created>
  <dcterms:modified xsi:type="dcterms:W3CDTF">2026-04-15T19:00:00Z</dcterms:modified>
</cp:coreProperties>
</file>