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1D95" w14:textId="77777777" w:rsidR="00C329C9" w:rsidRDefault="00C329C9" w:rsidP="00C329C9">
      <w:pPr>
        <w:jc w:val="center"/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302BE0B2" w14:textId="77777777" w:rsidR="00C329C9" w:rsidRDefault="00C329C9" w:rsidP="00C329C9">
      <w:pPr>
        <w:jc w:val="center"/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52702002" w14:textId="5619A06A" w:rsidR="00760216" w:rsidRPr="00C329C9" w:rsidRDefault="00760216" w:rsidP="00C329C9">
      <w:pPr>
        <w:jc w:val="center"/>
        <w:rPr>
          <w:rFonts w:ascii="Arial" w:eastAsia="Arial" w:hAnsi="Arial" w:cs="Arial"/>
          <w:b/>
          <w:bCs/>
          <w:color w:val="2F5496" w:themeColor="accent1" w:themeShade="BF"/>
        </w:rPr>
      </w:pPr>
      <w:r w:rsidRPr="00C329C9">
        <w:rPr>
          <w:rFonts w:ascii="Arial" w:eastAsia="Arial" w:hAnsi="Arial" w:cs="Arial"/>
          <w:b/>
          <w:bCs/>
          <w:color w:val="2F5496" w:themeColor="accent1" w:themeShade="BF"/>
        </w:rPr>
        <w:t>FONDAZIONE EZIO DE FELICE</w:t>
      </w:r>
    </w:p>
    <w:p w14:paraId="3288D9E6" w14:textId="77777777" w:rsidR="00760216" w:rsidRPr="00C329C9" w:rsidRDefault="00760216" w:rsidP="00C329C9">
      <w:pPr>
        <w:jc w:val="center"/>
        <w:rPr>
          <w:rFonts w:ascii="Arial" w:eastAsia="Arial" w:hAnsi="Arial" w:cs="Arial"/>
          <w:b/>
          <w:bCs/>
          <w:color w:val="2F5496" w:themeColor="accent1" w:themeShade="BF"/>
          <w:highlight w:val="white"/>
        </w:rPr>
      </w:pPr>
      <w:r w:rsidRPr="00C329C9">
        <w:rPr>
          <w:rFonts w:ascii="Arial" w:eastAsia="Arial" w:hAnsi="Arial" w:cs="Arial"/>
          <w:b/>
          <w:bCs/>
          <w:color w:val="2F5496" w:themeColor="accent1" w:themeShade="BF"/>
          <w:highlight w:val="white"/>
        </w:rPr>
        <w:t>NARRARE IL PATRIMONIO MUSEALE</w:t>
      </w:r>
    </w:p>
    <w:p w14:paraId="471C18FB" w14:textId="77777777" w:rsidR="00760216" w:rsidRPr="00C329C9" w:rsidRDefault="00760216" w:rsidP="00C329C9">
      <w:pPr>
        <w:shd w:val="clear" w:color="auto" w:fill="FFFFFF"/>
        <w:jc w:val="center"/>
        <w:rPr>
          <w:rFonts w:ascii="Arial" w:eastAsia="Arial" w:hAnsi="Arial" w:cs="Arial"/>
          <w:b/>
          <w:highlight w:val="white"/>
        </w:rPr>
      </w:pPr>
    </w:p>
    <w:p w14:paraId="697BECE0" w14:textId="77777777" w:rsidR="00AC5AC2" w:rsidRDefault="00AC5AC2" w:rsidP="00C329C9">
      <w:pPr>
        <w:spacing w:line="276" w:lineRule="auto"/>
        <w:jc w:val="center"/>
        <w:rPr>
          <w:rFonts w:ascii="Arial" w:eastAsia="Arial" w:hAnsi="Arial" w:cs="Arial"/>
          <w:b/>
          <w:bCs/>
          <w:sz w:val="26"/>
          <w:szCs w:val="26"/>
        </w:rPr>
      </w:pPr>
      <w:r w:rsidRPr="00AC5AC2">
        <w:rPr>
          <w:rFonts w:ascii="Arial" w:eastAsia="Arial" w:hAnsi="Arial" w:cs="Arial"/>
          <w:b/>
          <w:bCs/>
          <w:sz w:val="26"/>
          <w:szCs w:val="26"/>
        </w:rPr>
        <w:t>PALAZZO BUTERA A PALERMO. DA DIMORA PRIVATA A SPAZIO MUSEALE</w:t>
      </w:r>
    </w:p>
    <w:p w14:paraId="46898A8B" w14:textId="77777777" w:rsidR="00AC5AC2" w:rsidRDefault="00AC5AC2" w:rsidP="00C329C9">
      <w:pPr>
        <w:spacing w:line="276" w:lineRule="auto"/>
        <w:jc w:val="center"/>
        <w:rPr>
          <w:rFonts w:ascii="Arial" w:eastAsia="Arial" w:hAnsi="Arial" w:cs="Arial"/>
          <w:b/>
          <w:bCs/>
          <w:sz w:val="26"/>
          <w:szCs w:val="26"/>
        </w:rPr>
      </w:pPr>
    </w:p>
    <w:p w14:paraId="74F3AE76" w14:textId="77777777" w:rsidR="005C3374" w:rsidRPr="005C3374" w:rsidRDefault="005C3374" w:rsidP="005C3374">
      <w:pPr>
        <w:spacing w:line="276" w:lineRule="auto"/>
        <w:jc w:val="center"/>
        <w:rPr>
          <w:rFonts w:ascii="Arial" w:eastAsia="Arial" w:hAnsi="Arial" w:cs="Arial"/>
          <w:b/>
          <w:bCs/>
          <w:i/>
          <w:iCs/>
        </w:rPr>
      </w:pPr>
      <w:r w:rsidRPr="005C3374">
        <w:rPr>
          <w:rFonts w:ascii="Arial" w:eastAsia="Arial" w:hAnsi="Arial" w:cs="Arial"/>
          <w:b/>
          <w:bCs/>
          <w:i/>
          <w:iCs/>
        </w:rPr>
        <w:t>Uno dei più significativi interventi sul patrimonio storico italiano: Giovanni Cappelletti ospite della Fondazione Ezio De Felice. In apertura, proiezione esclusiva del video dei restauri.</w:t>
      </w:r>
    </w:p>
    <w:p w14:paraId="39E4D42F" w14:textId="77777777" w:rsidR="005C3374" w:rsidRDefault="005C3374" w:rsidP="00C329C9">
      <w:pPr>
        <w:spacing w:line="276" w:lineRule="auto"/>
        <w:jc w:val="center"/>
        <w:rPr>
          <w:rFonts w:ascii="Arial" w:eastAsia="Arial" w:hAnsi="Arial" w:cs="Arial"/>
          <w:b/>
          <w:bCs/>
          <w:i/>
          <w:iCs/>
        </w:rPr>
      </w:pPr>
    </w:p>
    <w:p w14:paraId="2EFD2CDC" w14:textId="370F48E4" w:rsidR="00D77510" w:rsidRDefault="00760216" w:rsidP="00AC5AC2">
      <w:pPr>
        <w:spacing w:line="276" w:lineRule="auto"/>
        <w:jc w:val="center"/>
        <w:rPr>
          <w:rFonts w:ascii="Arial" w:hAnsi="Arial" w:cs="Arial"/>
          <w:b/>
          <w:bCs/>
          <w:i/>
          <w:iCs/>
        </w:rPr>
      </w:pPr>
      <w:r w:rsidRPr="00C329C9">
        <w:rPr>
          <w:rFonts w:ascii="Arial" w:eastAsia="Arial" w:hAnsi="Arial" w:cs="Arial"/>
        </w:rPr>
        <w:t xml:space="preserve">Incontro con </w:t>
      </w:r>
      <w:r w:rsidR="00AC5AC2" w:rsidRPr="00AC5AC2">
        <w:rPr>
          <w:rFonts w:ascii="Arial" w:hAnsi="Arial" w:cs="Arial"/>
          <w:b/>
          <w:bCs/>
        </w:rPr>
        <w:t>GIOVANNI CAPPELLETTI</w:t>
      </w:r>
      <w:r w:rsidR="00AC5AC2" w:rsidRPr="00AC5AC2">
        <w:rPr>
          <w:rFonts w:ascii="Arial" w:hAnsi="Arial" w:cs="Arial"/>
          <w:b/>
          <w:bCs/>
        </w:rPr>
        <w:br/>
      </w:r>
      <w:r w:rsidR="00AC5AC2" w:rsidRPr="00AC5AC2">
        <w:rPr>
          <w:rFonts w:ascii="Arial" w:hAnsi="Arial" w:cs="Arial"/>
          <w:b/>
          <w:bCs/>
          <w:i/>
          <w:iCs/>
        </w:rPr>
        <w:t>Architetto, Vicepresidente Fondazione Palazzo Butera</w:t>
      </w:r>
    </w:p>
    <w:p w14:paraId="2C4D41AE" w14:textId="77777777" w:rsidR="00AC5AC2" w:rsidRPr="00C329C9" w:rsidRDefault="00AC5AC2" w:rsidP="00AC5AC2">
      <w:pPr>
        <w:spacing w:line="276" w:lineRule="auto"/>
        <w:jc w:val="center"/>
        <w:rPr>
          <w:rFonts w:ascii="Arial" w:eastAsia="Arial" w:hAnsi="Arial" w:cs="Arial"/>
          <w:b/>
          <w:bCs/>
        </w:rPr>
      </w:pPr>
    </w:p>
    <w:p w14:paraId="4A01E65A" w14:textId="479A9E62" w:rsidR="00760216" w:rsidRDefault="00760216" w:rsidP="00C329C9">
      <w:pPr>
        <w:spacing w:line="276" w:lineRule="auto"/>
        <w:jc w:val="center"/>
        <w:rPr>
          <w:rFonts w:ascii="Arial" w:eastAsia="Arial" w:hAnsi="Arial" w:cs="Arial"/>
        </w:rPr>
      </w:pPr>
      <w:r w:rsidRPr="00C329C9">
        <w:rPr>
          <w:rFonts w:ascii="Arial" w:eastAsia="Arial" w:hAnsi="Arial" w:cs="Arial"/>
          <w:b/>
          <w:bCs/>
        </w:rPr>
        <w:t xml:space="preserve">Giovedì </w:t>
      </w:r>
      <w:r w:rsidR="00AC5AC2">
        <w:rPr>
          <w:rFonts w:ascii="Arial" w:eastAsia="Arial" w:hAnsi="Arial" w:cs="Arial"/>
          <w:b/>
          <w:bCs/>
        </w:rPr>
        <w:t xml:space="preserve">4 giugno </w:t>
      </w:r>
      <w:r w:rsidRPr="00C329C9">
        <w:rPr>
          <w:rFonts w:ascii="Arial" w:eastAsia="Arial" w:hAnsi="Arial" w:cs="Arial"/>
          <w:b/>
          <w:bCs/>
        </w:rPr>
        <w:t>– ore 18.00</w:t>
      </w:r>
      <w:r w:rsidRPr="00C329C9">
        <w:rPr>
          <w:rFonts w:ascii="Arial" w:eastAsia="Arial" w:hAnsi="Arial" w:cs="Arial"/>
        </w:rPr>
        <w:br/>
        <w:t xml:space="preserve"> Fondazione Ezio De Felice – Teatro di Palazzo </w:t>
      </w:r>
      <w:proofErr w:type="spellStart"/>
      <w:r w:rsidRPr="00C329C9">
        <w:rPr>
          <w:rFonts w:ascii="Arial" w:eastAsia="Arial" w:hAnsi="Arial" w:cs="Arial"/>
        </w:rPr>
        <w:t>Donn’Anna</w:t>
      </w:r>
      <w:proofErr w:type="spellEnd"/>
      <w:r w:rsidRPr="00C329C9">
        <w:rPr>
          <w:rFonts w:ascii="Arial" w:eastAsia="Arial" w:hAnsi="Arial" w:cs="Arial"/>
        </w:rPr>
        <w:br/>
        <w:t xml:space="preserve"> Largo </w:t>
      </w:r>
      <w:proofErr w:type="spellStart"/>
      <w:r w:rsidRPr="00C329C9">
        <w:rPr>
          <w:rFonts w:ascii="Arial" w:eastAsia="Arial" w:hAnsi="Arial" w:cs="Arial"/>
        </w:rPr>
        <w:t>Donn’Anna</w:t>
      </w:r>
      <w:proofErr w:type="spellEnd"/>
      <w:r w:rsidRPr="00C329C9">
        <w:rPr>
          <w:rFonts w:ascii="Arial" w:eastAsia="Arial" w:hAnsi="Arial" w:cs="Arial"/>
        </w:rPr>
        <w:t>, 9 – Napoli</w:t>
      </w:r>
    </w:p>
    <w:p w14:paraId="294D416A" w14:textId="77777777" w:rsidR="00C329C9" w:rsidRPr="00C329C9" w:rsidRDefault="00C329C9" w:rsidP="00C329C9">
      <w:pPr>
        <w:spacing w:line="276" w:lineRule="auto"/>
        <w:jc w:val="center"/>
        <w:rPr>
          <w:rFonts w:ascii="Arial" w:eastAsia="Arial" w:hAnsi="Arial" w:cs="Arial"/>
        </w:rPr>
      </w:pPr>
    </w:p>
    <w:p w14:paraId="4F0C661C" w14:textId="5437CE5A" w:rsidR="00AC5AC2" w:rsidRPr="00AC5AC2" w:rsidRDefault="00AC5AC2" w:rsidP="005C3374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AC5AC2">
        <w:rPr>
          <w:rFonts w:ascii="Arial" w:eastAsia="Arial" w:hAnsi="Arial" w:cs="Arial"/>
          <w:sz w:val="22"/>
          <w:szCs w:val="22"/>
        </w:rPr>
        <w:t xml:space="preserve">Un grande progetto di </w:t>
      </w:r>
      <w:r w:rsidR="00523964" w:rsidRPr="00F922F3">
        <w:rPr>
          <w:rFonts w:ascii="Arial" w:eastAsia="Arial" w:hAnsi="Arial" w:cs="Arial"/>
          <w:sz w:val="22"/>
          <w:szCs w:val="22"/>
        </w:rPr>
        <w:t xml:space="preserve">mecenatismo e </w:t>
      </w:r>
      <w:r w:rsidRPr="00AC5AC2">
        <w:rPr>
          <w:rFonts w:ascii="Arial" w:eastAsia="Arial" w:hAnsi="Arial" w:cs="Arial"/>
          <w:sz w:val="22"/>
          <w:szCs w:val="22"/>
        </w:rPr>
        <w:t xml:space="preserve">restauro, </w:t>
      </w:r>
      <w:r w:rsidRPr="00F922F3">
        <w:rPr>
          <w:rFonts w:ascii="Arial" w:eastAsia="Arial" w:hAnsi="Arial" w:cs="Arial"/>
          <w:sz w:val="22"/>
          <w:szCs w:val="22"/>
        </w:rPr>
        <w:t>tra i più significativi esempi di recupero architettonico e culturale del patrimonio storico italiano</w:t>
      </w:r>
      <w:r w:rsidRPr="00AC5AC2">
        <w:rPr>
          <w:rFonts w:ascii="Arial" w:eastAsia="Arial" w:hAnsi="Arial" w:cs="Arial"/>
          <w:sz w:val="22"/>
          <w:szCs w:val="22"/>
        </w:rPr>
        <w:t>:</w:t>
      </w:r>
      <w:r w:rsidRPr="00AC5AC2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F922F3">
        <w:rPr>
          <w:rFonts w:ascii="Arial" w:eastAsia="Arial" w:hAnsi="Arial" w:cs="Arial"/>
          <w:b/>
          <w:bCs/>
          <w:sz w:val="22"/>
          <w:szCs w:val="22"/>
        </w:rPr>
        <w:t>è</w:t>
      </w:r>
      <w:r w:rsidRPr="00AC5AC2">
        <w:rPr>
          <w:rFonts w:ascii="Arial" w:eastAsia="Arial" w:hAnsi="Arial" w:cs="Arial"/>
          <w:b/>
          <w:bCs/>
          <w:sz w:val="22"/>
          <w:szCs w:val="22"/>
        </w:rPr>
        <w:t xml:space="preserve"> Palazzo Butera</w:t>
      </w:r>
      <w:r w:rsidR="00523964" w:rsidRPr="00F922F3">
        <w:rPr>
          <w:rFonts w:ascii="Arial" w:eastAsia="Arial" w:hAnsi="Arial" w:cs="Arial"/>
          <w:b/>
          <w:bCs/>
          <w:sz w:val="22"/>
          <w:szCs w:val="22"/>
        </w:rPr>
        <w:t xml:space="preserve"> a Palermo</w:t>
      </w:r>
      <w:r w:rsidRPr="00F922F3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AC5AC2">
        <w:rPr>
          <w:rFonts w:ascii="Arial" w:eastAsia="Arial" w:hAnsi="Arial" w:cs="Arial"/>
          <w:sz w:val="22"/>
          <w:szCs w:val="22"/>
        </w:rPr>
        <w:t xml:space="preserve">il protagonista del </w:t>
      </w:r>
      <w:r w:rsidRPr="00AC5AC2">
        <w:rPr>
          <w:rFonts w:ascii="Arial" w:eastAsia="Arial" w:hAnsi="Arial" w:cs="Arial"/>
          <w:b/>
          <w:bCs/>
          <w:sz w:val="22"/>
          <w:szCs w:val="22"/>
        </w:rPr>
        <w:t xml:space="preserve">25° appuntamento della rassegna </w:t>
      </w:r>
      <w:r w:rsidRPr="00AC5AC2">
        <w:rPr>
          <w:rFonts w:ascii="Arial" w:eastAsia="Arial" w:hAnsi="Arial" w:cs="Arial"/>
          <w:b/>
          <w:bCs/>
          <w:i/>
          <w:iCs/>
          <w:sz w:val="22"/>
          <w:szCs w:val="22"/>
        </w:rPr>
        <w:t>Narrare il Patrimonio Museale</w:t>
      </w:r>
      <w:r w:rsidRPr="00AC5AC2">
        <w:rPr>
          <w:rFonts w:ascii="Arial" w:eastAsia="Arial" w:hAnsi="Arial" w:cs="Arial"/>
          <w:b/>
          <w:bCs/>
          <w:sz w:val="22"/>
          <w:szCs w:val="22"/>
        </w:rPr>
        <w:t xml:space="preserve">, promossa </w:t>
      </w:r>
      <w:r w:rsidRPr="00AC5AC2">
        <w:rPr>
          <w:rFonts w:ascii="Arial" w:eastAsia="Arial" w:hAnsi="Arial" w:cs="Arial"/>
          <w:sz w:val="22"/>
          <w:szCs w:val="22"/>
        </w:rPr>
        <w:t xml:space="preserve">dalla </w:t>
      </w:r>
      <w:r w:rsidRPr="00AC5AC2">
        <w:rPr>
          <w:rFonts w:ascii="Arial" w:eastAsia="Arial" w:hAnsi="Arial" w:cs="Arial"/>
          <w:b/>
          <w:bCs/>
          <w:sz w:val="22"/>
          <w:szCs w:val="22"/>
        </w:rPr>
        <w:t>Fondazione Ezio De Felice.</w:t>
      </w:r>
    </w:p>
    <w:p w14:paraId="7EB9E202" w14:textId="19D4BBDE" w:rsidR="005C3374" w:rsidRDefault="005C3374" w:rsidP="005C337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L’incontro</w:t>
      </w:r>
      <w:r w:rsidR="00AC5AC2" w:rsidRPr="00F922F3">
        <w:rPr>
          <w:rFonts w:ascii="Arial" w:eastAsia="Arial" w:hAnsi="Arial" w:cs="Arial"/>
          <w:sz w:val="22"/>
          <w:szCs w:val="22"/>
        </w:rPr>
        <w:t xml:space="preserve">, intitolato </w:t>
      </w:r>
      <w:r w:rsidR="00AC5AC2" w:rsidRPr="00F922F3">
        <w:rPr>
          <w:rFonts w:ascii="Arial" w:eastAsia="Arial" w:hAnsi="Arial" w:cs="Arial"/>
          <w:b/>
          <w:bCs/>
          <w:sz w:val="22"/>
          <w:szCs w:val="22"/>
        </w:rPr>
        <w:t>“Palazzo Butera a Palermo. Da dimora privata a spazio museale”</w:t>
      </w:r>
      <w:r w:rsidR="00AC5AC2" w:rsidRPr="00F922F3">
        <w:rPr>
          <w:rFonts w:ascii="Arial" w:eastAsia="Arial" w:hAnsi="Arial" w:cs="Arial"/>
          <w:sz w:val="22"/>
          <w:szCs w:val="22"/>
        </w:rPr>
        <w:t xml:space="preserve">, si terrà </w:t>
      </w:r>
      <w:r w:rsidR="00AC5AC2" w:rsidRPr="00F922F3">
        <w:rPr>
          <w:rFonts w:ascii="Arial" w:eastAsia="Arial" w:hAnsi="Arial" w:cs="Arial"/>
          <w:b/>
          <w:bCs/>
          <w:sz w:val="22"/>
          <w:szCs w:val="22"/>
        </w:rPr>
        <w:t>giovedì 4 giugno 2026 alle ore 18.00</w:t>
      </w:r>
      <w:r w:rsidR="00AC5AC2" w:rsidRPr="00F922F3">
        <w:rPr>
          <w:rFonts w:ascii="Arial" w:eastAsia="Arial" w:hAnsi="Arial" w:cs="Arial"/>
          <w:sz w:val="22"/>
          <w:szCs w:val="22"/>
        </w:rPr>
        <w:t xml:space="preserve"> presso il </w:t>
      </w:r>
      <w:r w:rsidR="00AC5AC2" w:rsidRPr="00F922F3">
        <w:rPr>
          <w:rFonts w:ascii="Arial" w:eastAsia="Arial" w:hAnsi="Arial" w:cs="Arial"/>
          <w:b/>
          <w:bCs/>
          <w:sz w:val="22"/>
          <w:szCs w:val="22"/>
        </w:rPr>
        <w:t xml:space="preserve">Teatro di Palazzo </w:t>
      </w:r>
      <w:proofErr w:type="spellStart"/>
      <w:r w:rsidR="00AC5AC2" w:rsidRPr="00F922F3">
        <w:rPr>
          <w:rFonts w:ascii="Arial" w:eastAsia="Arial" w:hAnsi="Arial" w:cs="Arial"/>
          <w:b/>
          <w:bCs/>
          <w:sz w:val="22"/>
          <w:szCs w:val="22"/>
        </w:rPr>
        <w:t>Donn’Anna</w:t>
      </w:r>
      <w:proofErr w:type="spellEnd"/>
      <w:r w:rsidR="00AC5AC2" w:rsidRPr="00F922F3">
        <w:rPr>
          <w:rFonts w:ascii="Arial" w:eastAsia="Arial" w:hAnsi="Arial" w:cs="Arial"/>
          <w:sz w:val="22"/>
          <w:szCs w:val="22"/>
        </w:rPr>
        <w:t xml:space="preserve"> (Largo </w:t>
      </w:r>
      <w:proofErr w:type="spellStart"/>
      <w:r w:rsidR="00AC5AC2" w:rsidRPr="00F922F3">
        <w:rPr>
          <w:rFonts w:ascii="Arial" w:eastAsia="Arial" w:hAnsi="Arial" w:cs="Arial"/>
          <w:sz w:val="22"/>
          <w:szCs w:val="22"/>
        </w:rPr>
        <w:t>Donn’Anna</w:t>
      </w:r>
      <w:proofErr w:type="spellEnd"/>
      <w:r w:rsidR="00AC5AC2" w:rsidRPr="00F922F3">
        <w:rPr>
          <w:rFonts w:ascii="Arial" w:eastAsia="Arial" w:hAnsi="Arial" w:cs="Arial"/>
          <w:sz w:val="22"/>
          <w:szCs w:val="22"/>
        </w:rPr>
        <w:t>, 9 – Napoli)</w:t>
      </w:r>
      <w:r w:rsidR="00523964" w:rsidRPr="00F922F3">
        <w:rPr>
          <w:rFonts w:ascii="Arial" w:eastAsia="Arial" w:hAnsi="Arial" w:cs="Arial"/>
          <w:sz w:val="22"/>
          <w:szCs w:val="22"/>
        </w:rPr>
        <w:t xml:space="preserve">. L'ospite sarà </w:t>
      </w:r>
      <w:r w:rsidR="00523964" w:rsidRPr="00F922F3">
        <w:rPr>
          <w:rFonts w:ascii="Arial" w:eastAsia="Arial" w:hAnsi="Arial" w:cs="Arial"/>
          <w:b/>
          <w:bCs/>
          <w:sz w:val="22"/>
          <w:szCs w:val="22"/>
        </w:rPr>
        <w:t>Giovanni Cappelletti</w:t>
      </w:r>
      <w:r w:rsidR="00523964" w:rsidRPr="00F922F3">
        <w:rPr>
          <w:rFonts w:ascii="Arial" w:eastAsia="Arial" w:hAnsi="Arial" w:cs="Arial"/>
          <w:sz w:val="22"/>
          <w:szCs w:val="22"/>
        </w:rPr>
        <w:t xml:space="preserve">, architetto e vicepresidente della Fondazione Palazzo Butera, autore del monumentale progetto di restauro e </w:t>
      </w:r>
      <w:r w:rsidR="00523964" w:rsidRPr="00F922F3">
        <w:rPr>
          <w:rFonts w:ascii="Arial" w:eastAsia="Arial" w:hAnsi="Arial" w:cs="Arial"/>
          <w:sz w:val="22"/>
          <w:szCs w:val="22"/>
        </w:rPr>
        <w:lastRenderedPageBreak/>
        <w:t xml:space="preserve">trasformazione del palazzo. </w:t>
      </w:r>
      <w:r w:rsidR="00B308D2" w:rsidRPr="00B308D2">
        <w:rPr>
          <w:rFonts w:ascii="Arial" w:eastAsia="Arial" w:hAnsi="Arial" w:cs="Arial"/>
          <w:sz w:val="22"/>
          <w:szCs w:val="22"/>
        </w:rPr>
        <w:t xml:space="preserve">La serata sarà introdotta da </w:t>
      </w:r>
      <w:r w:rsidR="00B308D2" w:rsidRPr="00B308D2">
        <w:rPr>
          <w:rFonts w:ascii="Arial" w:eastAsia="Arial" w:hAnsi="Arial" w:cs="Arial"/>
          <w:b/>
          <w:bCs/>
          <w:sz w:val="22"/>
          <w:szCs w:val="22"/>
        </w:rPr>
        <w:t>Roberto Fedele</w:t>
      </w:r>
      <w:r w:rsidR="00B308D2" w:rsidRPr="00B308D2">
        <w:rPr>
          <w:rFonts w:ascii="Arial" w:eastAsia="Arial" w:hAnsi="Arial" w:cs="Arial"/>
          <w:sz w:val="22"/>
          <w:szCs w:val="22"/>
        </w:rPr>
        <w:t xml:space="preserve"> della Fondazione Ezio De Felice. In apertura verrà </w:t>
      </w:r>
      <w:r w:rsidR="00B308D2" w:rsidRPr="00B308D2">
        <w:rPr>
          <w:rFonts w:ascii="Arial" w:eastAsia="Arial" w:hAnsi="Arial" w:cs="Arial"/>
          <w:b/>
          <w:bCs/>
          <w:sz w:val="22"/>
          <w:szCs w:val="22"/>
        </w:rPr>
        <w:t>proiettato in esclusiva il video dei restauri di Palazzo Butera</w:t>
      </w:r>
      <w:r w:rsidR="00B308D2" w:rsidRPr="00B308D2">
        <w:rPr>
          <w:rFonts w:ascii="Arial" w:eastAsia="Arial" w:hAnsi="Arial" w:cs="Arial"/>
          <w:sz w:val="22"/>
          <w:szCs w:val="22"/>
        </w:rPr>
        <w:t xml:space="preserve">, offrendo al pubblico una rara testimonianza visiva del lavoro condotto negli anni all’interno della dimora palermitana. Le conclusioni saranno affidate a </w:t>
      </w:r>
      <w:r w:rsidR="00B308D2" w:rsidRPr="00B308D2">
        <w:rPr>
          <w:rFonts w:ascii="Arial" w:eastAsia="Arial" w:hAnsi="Arial" w:cs="Arial"/>
          <w:b/>
          <w:bCs/>
          <w:sz w:val="22"/>
          <w:szCs w:val="22"/>
        </w:rPr>
        <w:t xml:space="preserve">Gioconda Cafiero </w:t>
      </w:r>
      <w:r w:rsidR="00B308D2" w:rsidRPr="00B308D2">
        <w:rPr>
          <w:rFonts w:ascii="Arial" w:eastAsia="Arial" w:hAnsi="Arial" w:cs="Arial"/>
          <w:sz w:val="22"/>
          <w:szCs w:val="22"/>
        </w:rPr>
        <w:t>dell’Università degli Studi di Napoli Federico II.</w:t>
      </w:r>
    </w:p>
    <w:p w14:paraId="14D51C89" w14:textId="77777777" w:rsidR="00B308D2" w:rsidRDefault="00B308D2" w:rsidP="005C3374">
      <w:pPr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2DA12C48" w14:textId="019C6003" w:rsidR="00811DC1" w:rsidRPr="00811DC1" w:rsidRDefault="00811DC1" w:rsidP="005C3374">
      <w:pPr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811DC1">
        <w:rPr>
          <w:rFonts w:ascii="Arial" w:eastAsia="Arial" w:hAnsi="Arial" w:cs="Arial"/>
          <w:sz w:val="22"/>
          <w:szCs w:val="22"/>
        </w:rPr>
        <w:t>Situato nel cuore della Kalsa,</w:t>
      </w:r>
      <w:r w:rsidRPr="00811DC1">
        <w:rPr>
          <w:rFonts w:ascii="Arial" w:eastAsia="Arial" w:hAnsi="Arial" w:cs="Arial"/>
          <w:b/>
          <w:bCs/>
          <w:sz w:val="22"/>
          <w:szCs w:val="22"/>
        </w:rPr>
        <w:t xml:space="preserve"> Palazzo Butera </w:t>
      </w:r>
      <w:r w:rsidRPr="00811DC1">
        <w:rPr>
          <w:rFonts w:ascii="Arial" w:eastAsia="Arial" w:hAnsi="Arial" w:cs="Arial"/>
          <w:sz w:val="22"/>
          <w:szCs w:val="22"/>
        </w:rPr>
        <w:t xml:space="preserve">rappresenta oggi </w:t>
      </w:r>
      <w:r>
        <w:rPr>
          <w:rFonts w:ascii="Arial" w:eastAsia="Arial" w:hAnsi="Arial" w:cs="Arial"/>
          <w:sz w:val="22"/>
          <w:szCs w:val="22"/>
        </w:rPr>
        <w:t xml:space="preserve">uno dei più </w:t>
      </w:r>
      <w:r w:rsidRPr="00811DC1">
        <w:rPr>
          <w:rFonts w:ascii="Arial" w:eastAsia="Arial" w:hAnsi="Arial" w:cs="Arial"/>
          <w:sz w:val="22"/>
          <w:szCs w:val="22"/>
        </w:rPr>
        <w:t>rilevant</w:t>
      </w:r>
      <w:r>
        <w:rPr>
          <w:rFonts w:ascii="Arial" w:eastAsia="Arial" w:hAnsi="Arial" w:cs="Arial"/>
          <w:sz w:val="22"/>
          <w:szCs w:val="22"/>
        </w:rPr>
        <w:t>i</w:t>
      </w:r>
      <w:r w:rsidRPr="00811DC1">
        <w:rPr>
          <w:rFonts w:ascii="Arial" w:eastAsia="Arial" w:hAnsi="Arial" w:cs="Arial"/>
          <w:sz w:val="22"/>
          <w:szCs w:val="22"/>
        </w:rPr>
        <w:t xml:space="preserve"> esemp</w:t>
      </w:r>
      <w:r>
        <w:rPr>
          <w:rFonts w:ascii="Arial" w:eastAsia="Arial" w:hAnsi="Arial" w:cs="Arial"/>
          <w:sz w:val="22"/>
          <w:szCs w:val="22"/>
        </w:rPr>
        <w:t xml:space="preserve">i </w:t>
      </w:r>
      <w:r w:rsidRPr="00811DC1">
        <w:rPr>
          <w:rFonts w:ascii="Arial" w:eastAsia="Arial" w:hAnsi="Arial" w:cs="Arial"/>
          <w:sz w:val="22"/>
          <w:szCs w:val="22"/>
        </w:rPr>
        <w:t xml:space="preserve">di </w:t>
      </w:r>
      <w:r w:rsidRPr="00811DC1">
        <w:rPr>
          <w:rFonts w:ascii="Arial" w:eastAsia="Arial" w:hAnsi="Arial" w:cs="Arial"/>
          <w:b/>
          <w:bCs/>
          <w:sz w:val="22"/>
          <w:szCs w:val="22"/>
        </w:rPr>
        <w:t xml:space="preserve">valorizzazione del patrimonio. </w:t>
      </w:r>
      <w:r w:rsidRPr="00811DC1">
        <w:rPr>
          <w:rFonts w:ascii="Arial" w:eastAsia="Arial" w:hAnsi="Arial" w:cs="Arial"/>
          <w:sz w:val="22"/>
          <w:szCs w:val="22"/>
        </w:rPr>
        <w:t xml:space="preserve">Storica dimora aristocratica della </w:t>
      </w:r>
      <w:r w:rsidRPr="00811DC1">
        <w:rPr>
          <w:rFonts w:ascii="Arial" w:eastAsia="Arial" w:hAnsi="Arial" w:cs="Arial"/>
          <w:b/>
          <w:bCs/>
          <w:sz w:val="22"/>
          <w:szCs w:val="22"/>
        </w:rPr>
        <w:t xml:space="preserve">famiglia Branciforte, </w:t>
      </w:r>
      <w:r w:rsidRPr="00811DC1">
        <w:rPr>
          <w:rFonts w:ascii="Arial" w:eastAsia="Arial" w:hAnsi="Arial" w:cs="Arial"/>
          <w:sz w:val="22"/>
          <w:szCs w:val="22"/>
        </w:rPr>
        <w:t>il</w:t>
      </w:r>
      <w:r w:rsidRPr="00811DC1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811DC1">
        <w:rPr>
          <w:rFonts w:ascii="Arial" w:eastAsia="Arial" w:hAnsi="Arial" w:cs="Arial"/>
          <w:sz w:val="22"/>
          <w:szCs w:val="22"/>
        </w:rPr>
        <w:t>palazzo — nato tra la fine del Seicento e il Settecento e trasformato nei secoli — ha conosciuto una nuova stagione a partire dal</w:t>
      </w:r>
      <w:r w:rsidRPr="00811DC1">
        <w:rPr>
          <w:rFonts w:ascii="Arial" w:eastAsia="Arial" w:hAnsi="Arial" w:cs="Arial"/>
          <w:b/>
          <w:bCs/>
          <w:sz w:val="22"/>
          <w:szCs w:val="22"/>
        </w:rPr>
        <w:t xml:space="preserve"> 2015</w:t>
      </w:r>
      <w:r w:rsidRPr="00811DC1">
        <w:rPr>
          <w:rFonts w:ascii="Arial" w:eastAsia="Arial" w:hAnsi="Arial" w:cs="Arial"/>
          <w:sz w:val="22"/>
          <w:szCs w:val="22"/>
        </w:rPr>
        <w:t>, quando</w:t>
      </w:r>
      <w:r w:rsidRPr="00811DC1">
        <w:rPr>
          <w:rFonts w:ascii="Arial" w:eastAsia="Arial" w:hAnsi="Arial" w:cs="Arial"/>
          <w:b/>
          <w:bCs/>
          <w:sz w:val="22"/>
          <w:szCs w:val="22"/>
        </w:rPr>
        <w:t xml:space="preserve"> Francesca e Massimo Valsecchi </w:t>
      </w:r>
      <w:r w:rsidRPr="00811DC1">
        <w:rPr>
          <w:rFonts w:ascii="Arial" w:eastAsia="Arial" w:hAnsi="Arial" w:cs="Arial"/>
          <w:sz w:val="22"/>
          <w:szCs w:val="22"/>
        </w:rPr>
        <w:t>ne hanno acquisito la proprietà avviando un importante progetto di</w:t>
      </w:r>
      <w:r w:rsidRPr="00811DC1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811DC1">
        <w:rPr>
          <w:rFonts w:ascii="Arial" w:eastAsia="Arial" w:hAnsi="Arial" w:cs="Arial"/>
          <w:sz w:val="22"/>
          <w:szCs w:val="22"/>
        </w:rPr>
        <w:t xml:space="preserve">restauro architettonico e museografico, finalizzato a trasformare l’antica residenza in un luogo dedicato </w:t>
      </w:r>
      <w:r w:rsidRPr="00811DC1">
        <w:rPr>
          <w:rFonts w:ascii="Arial" w:eastAsia="Arial" w:hAnsi="Arial" w:cs="Arial"/>
          <w:b/>
          <w:bCs/>
          <w:sz w:val="22"/>
          <w:szCs w:val="22"/>
        </w:rPr>
        <w:t>alla cultura, alla ricerca e alla condivisione del sapere.</w:t>
      </w:r>
    </w:p>
    <w:p w14:paraId="16414776" w14:textId="0A33E9A4" w:rsidR="00811DC1" w:rsidRDefault="00811DC1" w:rsidP="005C3374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11DC1">
        <w:rPr>
          <w:rFonts w:ascii="Arial" w:eastAsia="Arial" w:hAnsi="Arial" w:cs="Arial"/>
          <w:sz w:val="22"/>
          <w:szCs w:val="22"/>
        </w:rPr>
        <w:t xml:space="preserve">Al centro dell’incontro vi sarà il racconto di questo lungo e complesso intervento, guidato da Giovanni Cappelletti, fondato </w:t>
      </w:r>
      <w:r w:rsidRPr="00811DC1">
        <w:rPr>
          <w:rFonts w:ascii="Arial" w:eastAsia="Arial" w:hAnsi="Arial" w:cs="Arial"/>
          <w:b/>
          <w:bCs/>
          <w:sz w:val="22"/>
          <w:szCs w:val="22"/>
        </w:rPr>
        <w:t xml:space="preserve">sul rispetto dell’identità storica del palazzo </w:t>
      </w:r>
      <w:r w:rsidRPr="00811DC1">
        <w:rPr>
          <w:rFonts w:ascii="Arial" w:eastAsia="Arial" w:hAnsi="Arial" w:cs="Arial"/>
          <w:sz w:val="22"/>
          <w:szCs w:val="22"/>
        </w:rPr>
        <w:t xml:space="preserve">e sulla valorizzazione delle trasformazioni stratificate nel tempo. Un progetto che evita interventi invasivi, privilegiando un linguaggio contemporaneo sobrio e rispettoso, e che propone il </w:t>
      </w:r>
      <w:r w:rsidRPr="00811DC1">
        <w:rPr>
          <w:rFonts w:ascii="Arial" w:eastAsia="Arial" w:hAnsi="Arial" w:cs="Arial"/>
          <w:b/>
          <w:bCs/>
          <w:sz w:val="22"/>
          <w:szCs w:val="22"/>
        </w:rPr>
        <w:t>restauro come pratica di interpretazione</w:t>
      </w:r>
      <w:r w:rsidRPr="00811DC1">
        <w:rPr>
          <w:rFonts w:ascii="Arial" w:eastAsia="Arial" w:hAnsi="Arial" w:cs="Arial"/>
          <w:sz w:val="22"/>
          <w:szCs w:val="22"/>
        </w:rPr>
        <w:t xml:space="preserve">, capace di accompagnare una dimora privata verso una nuova funzione pubblica e culturale. Attraverso il caso di Palazzo Butera emergerà inoltre </w:t>
      </w:r>
      <w:r w:rsidRPr="00811DC1">
        <w:rPr>
          <w:rFonts w:ascii="Arial" w:eastAsia="Arial" w:hAnsi="Arial" w:cs="Arial"/>
          <w:b/>
          <w:bCs/>
          <w:sz w:val="22"/>
          <w:szCs w:val="22"/>
        </w:rPr>
        <w:t>il ruolo del tempo</w:t>
      </w:r>
      <w:r w:rsidRPr="00811DC1">
        <w:rPr>
          <w:rFonts w:ascii="Arial" w:eastAsia="Arial" w:hAnsi="Arial" w:cs="Arial"/>
          <w:sz w:val="22"/>
          <w:szCs w:val="22"/>
        </w:rPr>
        <w:t xml:space="preserve"> come elemento centrale del progetto: il tempo necessario per comprendere l’architettura, affrontare la complessità del cantiere e restituire il monumento alla contemporaneità.</w:t>
      </w:r>
    </w:p>
    <w:p w14:paraId="2A94C1A9" w14:textId="68C7FC8E" w:rsidR="00811DC1" w:rsidRPr="00811DC1" w:rsidRDefault="00811DC1" w:rsidP="005C3374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11DC1">
        <w:rPr>
          <w:rFonts w:ascii="Arial" w:eastAsia="Arial" w:hAnsi="Arial" w:cs="Arial"/>
          <w:sz w:val="22"/>
          <w:szCs w:val="22"/>
        </w:rPr>
        <w:t xml:space="preserve">L’appuntamento offrirà inoltre uno spunto di riflessione particolarmente significativo per una città come </w:t>
      </w:r>
      <w:r w:rsidRPr="00811DC1">
        <w:rPr>
          <w:rFonts w:ascii="Arial" w:eastAsia="Arial" w:hAnsi="Arial" w:cs="Arial"/>
          <w:b/>
          <w:bCs/>
          <w:sz w:val="22"/>
          <w:szCs w:val="22"/>
        </w:rPr>
        <w:t>Napoli</w:t>
      </w:r>
      <w:r w:rsidRPr="00811DC1">
        <w:rPr>
          <w:rFonts w:ascii="Arial" w:eastAsia="Arial" w:hAnsi="Arial" w:cs="Arial"/>
          <w:sz w:val="22"/>
          <w:szCs w:val="22"/>
        </w:rPr>
        <w:t xml:space="preserve">, dove il rapporto tra tutela del patrimonio storico, trasformazione contemporanea e nuove funzioni culturali rappresenta una delle grandi sfide urbane del presente. </w:t>
      </w:r>
    </w:p>
    <w:p w14:paraId="0AA06F42" w14:textId="5BB7FA36" w:rsidR="0012703E" w:rsidRPr="0012703E" w:rsidRDefault="0012703E" w:rsidP="005C3374">
      <w:pPr>
        <w:spacing w:before="240" w:after="24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12703E">
        <w:rPr>
          <w:rFonts w:ascii="Arial" w:eastAsia="Arial" w:hAnsi="Arial" w:cs="Arial"/>
          <w:b/>
          <w:bCs/>
          <w:sz w:val="22"/>
          <w:szCs w:val="22"/>
        </w:rPr>
        <w:lastRenderedPageBreak/>
        <w:t>Giovanni Cappelletti</w:t>
      </w:r>
      <w:r w:rsidRPr="0012703E">
        <w:rPr>
          <w:rFonts w:ascii="Arial" w:eastAsia="Arial" w:hAnsi="Arial" w:cs="Arial"/>
          <w:sz w:val="22"/>
          <w:szCs w:val="22"/>
        </w:rPr>
        <w:t xml:space="preserve"> (Saronno, 1960) si è formato allo IUAV di Venezia. Dal 1987 al 2014 ha lavorato nello studio di Mario Bellini a Milano, occupandosi di architettura museale e allestimenti internazionali, tra cui la National Gallery of Victoria di Melbourne, Palazzo Pepoli a Bologna e il progetto di ampliamento della Pinacoteca di Brera.</w:t>
      </w:r>
      <w:r w:rsidR="002052CC" w:rsidRPr="00F922F3">
        <w:rPr>
          <w:rFonts w:ascii="Arial" w:eastAsia="Arial" w:hAnsi="Arial" w:cs="Arial"/>
          <w:sz w:val="22"/>
          <w:szCs w:val="22"/>
        </w:rPr>
        <w:t xml:space="preserve"> </w:t>
      </w:r>
      <w:r w:rsidRPr="0012703E">
        <w:rPr>
          <w:rFonts w:ascii="Arial" w:eastAsia="Arial" w:hAnsi="Arial" w:cs="Arial"/>
          <w:sz w:val="22"/>
          <w:szCs w:val="22"/>
        </w:rPr>
        <w:t xml:space="preserve">Dal 2015 al 2021 ha guidato il restauro architettonico e museografico di Palazzo Butera a Palermo. Dal 2021 è vicepresidente della Fondazione Palazzo Butera e coordina il restauro di Palazzo Piraino. Nel 2023 ha pubblicato il volume </w:t>
      </w:r>
      <w:r w:rsidRPr="0012703E">
        <w:rPr>
          <w:rFonts w:ascii="Arial" w:eastAsia="Arial" w:hAnsi="Arial" w:cs="Arial"/>
          <w:i/>
          <w:iCs/>
          <w:sz w:val="22"/>
          <w:szCs w:val="22"/>
        </w:rPr>
        <w:t>Palazzo Butera: progetto e cantiere</w:t>
      </w:r>
      <w:r w:rsidRPr="0012703E">
        <w:rPr>
          <w:rFonts w:ascii="Arial" w:eastAsia="Arial" w:hAnsi="Arial" w:cs="Arial"/>
          <w:sz w:val="22"/>
          <w:szCs w:val="22"/>
        </w:rPr>
        <w:t>.</w:t>
      </w:r>
    </w:p>
    <w:p w14:paraId="4333DA53" w14:textId="4B703301" w:rsidR="001D7C9C" w:rsidRPr="00F922F3" w:rsidRDefault="000847E5" w:rsidP="005C3374">
      <w:pPr>
        <w:spacing w:before="240" w:after="240"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0847E5">
        <w:rPr>
          <w:rFonts w:ascii="Arial" w:eastAsia="Arial" w:hAnsi="Arial" w:cs="Arial"/>
          <w:b/>
          <w:bCs/>
          <w:sz w:val="22"/>
          <w:szCs w:val="22"/>
        </w:rPr>
        <w:t xml:space="preserve">L’incontro con Giovanni Cappelletti conclude il quarto ciclo (2025–2026) di </w:t>
      </w:r>
      <w:r w:rsidRPr="00654BEC">
        <w:rPr>
          <w:rFonts w:ascii="Arial" w:eastAsia="Arial" w:hAnsi="Arial" w:cs="Arial"/>
          <w:b/>
          <w:bCs/>
          <w:i/>
          <w:iCs/>
          <w:sz w:val="22"/>
          <w:szCs w:val="22"/>
        </w:rPr>
        <w:t>Narrare il Patrimonio Museale</w:t>
      </w:r>
      <w:r w:rsidRPr="000847E5">
        <w:rPr>
          <w:rFonts w:ascii="Arial" w:eastAsia="Arial" w:hAnsi="Arial" w:cs="Arial"/>
          <w:sz w:val="22"/>
          <w:szCs w:val="22"/>
        </w:rPr>
        <w:t xml:space="preserve">, rassegna </w:t>
      </w:r>
      <w:r w:rsidR="0012703E" w:rsidRPr="00F922F3">
        <w:rPr>
          <w:rFonts w:ascii="Arial" w:eastAsia="Arial" w:hAnsi="Arial" w:cs="Arial"/>
          <w:sz w:val="22"/>
          <w:szCs w:val="22"/>
        </w:rPr>
        <w:t>promossa in collaborazione con il Dipartimento di Lettere e Beni Culturali dell’</w:t>
      </w:r>
      <w:r w:rsidR="0012703E" w:rsidRPr="00F922F3">
        <w:rPr>
          <w:rFonts w:ascii="Arial" w:eastAsia="Arial" w:hAnsi="Arial" w:cs="Arial"/>
          <w:b/>
          <w:bCs/>
          <w:sz w:val="22"/>
          <w:szCs w:val="22"/>
        </w:rPr>
        <w:t>Università della Campania Luigi Vanvitelli</w:t>
      </w:r>
      <w:r w:rsidR="0012703E" w:rsidRPr="00F922F3">
        <w:rPr>
          <w:rFonts w:ascii="Arial" w:eastAsia="Arial" w:hAnsi="Arial" w:cs="Arial"/>
          <w:sz w:val="22"/>
          <w:szCs w:val="22"/>
        </w:rPr>
        <w:t xml:space="preserve"> e il Dipartimento di Architettura dell’</w:t>
      </w:r>
      <w:r w:rsidR="0012703E" w:rsidRPr="00F922F3">
        <w:rPr>
          <w:rFonts w:ascii="Arial" w:eastAsia="Arial" w:hAnsi="Arial" w:cs="Arial"/>
          <w:b/>
          <w:bCs/>
          <w:sz w:val="22"/>
          <w:szCs w:val="22"/>
        </w:rPr>
        <w:t>Università Federico II</w:t>
      </w:r>
      <w:r w:rsidR="00F922F3" w:rsidRPr="00F922F3"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con il</w:t>
      </w:r>
      <w:r w:rsidR="001D7C9C" w:rsidRPr="00F922F3">
        <w:rPr>
          <w:rFonts w:ascii="Arial" w:eastAsia="Arial" w:hAnsi="Arial" w:cs="Arial"/>
          <w:sz w:val="22"/>
          <w:szCs w:val="22"/>
        </w:rPr>
        <w:t xml:space="preserve"> prestigioso comitato organizzativo formato da </w:t>
      </w:r>
      <w:r w:rsidR="001D7C9C" w:rsidRPr="00F922F3">
        <w:rPr>
          <w:rFonts w:ascii="Arial" w:eastAsia="Arial" w:hAnsi="Arial" w:cs="Arial"/>
          <w:b/>
          <w:sz w:val="22"/>
          <w:szCs w:val="22"/>
        </w:rPr>
        <w:t>Nadia Barrella, Gioconda Cafiero, Roberto Fedele, Angela Tecce e Paolo Mascilli Migliorini.</w:t>
      </w:r>
    </w:p>
    <w:p w14:paraId="374B70FB" w14:textId="02F03410" w:rsidR="001D7C9C" w:rsidRPr="00F922F3" w:rsidRDefault="001D7C9C" w:rsidP="005C3374">
      <w:pPr>
        <w:spacing w:before="240" w:after="240"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F922F3">
        <w:rPr>
          <w:rFonts w:ascii="Arial" w:eastAsia="Arial" w:hAnsi="Arial" w:cs="Arial"/>
          <w:sz w:val="22"/>
          <w:szCs w:val="22"/>
        </w:rPr>
        <w:t>A</w:t>
      </w:r>
      <w:r w:rsidR="000847E5">
        <w:rPr>
          <w:rFonts w:ascii="Arial" w:eastAsia="Arial" w:hAnsi="Arial" w:cs="Arial"/>
          <w:sz w:val="22"/>
          <w:szCs w:val="22"/>
        </w:rPr>
        <w:t xml:space="preserve">lle precedenti edizioni </w:t>
      </w:r>
      <w:r w:rsidRPr="00F922F3">
        <w:rPr>
          <w:rFonts w:ascii="Arial" w:eastAsia="Arial" w:hAnsi="Arial" w:cs="Arial"/>
          <w:sz w:val="22"/>
          <w:szCs w:val="22"/>
        </w:rPr>
        <w:t xml:space="preserve">di Narrare il Patrimonio Museale hanno partecipato numerosi architetti progettisti, direttori di musei e operatori culturali tra i quali: </w:t>
      </w:r>
      <w:r w:rsidRPr="00F922F3">
        <w:rPr>
          <w:rFonts w:ascii="Arial" w:eastAsia="Arial" w:hAnsi="Arial" w:cs="Arial"/>
          <w:b/>
          <w:sz w:val="22"/>
          <w:szCs w:val="22"/>
        </w:rPr>
        <w:t xml:space="preserve">Fabio Fabbrizzi, Marco Albini, Andrea Canziani e Paola Ascione, Filippo Bricolo, Paolo Giulierini e Andrea Milanese, Alexander Debono, Sylvain Bellenger e Liliana Uccello, Giovanni Minucci, Francesca D’Onofrio e Gianluca Bove </w:t>
      </w:r>
      <w:r w:rsidRPr="00F922F3">
        <w:rPr>
          <w:rFonts w:ascii="Arial" w:eastAsia="Arial" w:hAnsi="Arial" w:cs="Arial"/>
          <w:sz w:val="22"/>
          <w:szCs w:val="22"/>
        </w:rPr>
        <w:t xml:space="preserve">(prima edizione 2022-2023). Sono stati ospiti della seconda edizione (2023-2024): </w:t>
      </w:r>
      <w:r w:rsidRPr="00F922F3">
        <w:rPr>
          <w:rFonts w:ascii="Arial" w:eastAsia="Arial" w:hAnsi="Arial" w:cs="Arial"/>
          <w:b/>
          <w:sz w:val="22"/>
          <w:szCs w:val="22"/>
        </w:rPr>
        <w:t>Saverio Isola, Stefano Peyretti, Santo Giunta, Fabrizia Paternò, Laura Giusti, Alberto Sifola, Riccardo Imperiali, Christian Greco, Andrea Grimaldi, Filippo Lambertucci e Stephan Verger</w:t>
      </w:r>
      <w:r w:rsidRPr="00F922F3">
        <w:rPr>
          <w:rFonts w:ascii="Arial" w:eastAsia="Arial" w:hAnsi="Arial" w:cs="Arial"/>
          <w:sz w:val="22"/>
          <w:szCs w:val="22"/>
        </w:rPr>
        <w:t xml:space="preserve">. Mentre la terza edizione (2024-2025) ha ospitato </w:t>
      </w:r>
      <w:r w:rsidRPr="00F922F3">
        <w:rPr>
          <w:rFonts w:ascii="Arial" w:eastAsia="Arial" w:hAnsi="Arial" w:cs="Arial"/>
          <w:b/>
          <w:sz w:val="22"/>
          <w:szCs w:val="22"/>
        </w:rPr>
        <w:t xml:space="preserve">Andrea Viliani, Pier Federico Mauro Maria Caliari, Adam Weinberg, Alexander Schwarz, Stefano Karadjov, Marco Sala e Gabriel Zuchtriegel. </w:t>
      </w:r>
      <w:r w:rsidRPr="00F922F3">
        <w:rPr>
          <w:rFonts w:ascii="Arial" w:eastAsia="Arial" w:hAnsi="Arial" w:cs="Arial"/>
          <w:sz w:val="22"/>
          <w:szCs w:val="22"/>
        </w:rPr>
        <w:t>La quarta edizione (2025-2026) ha ospitato</w:t>
      </w:r>
      <w:r w:rsidRPr="00F922F3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Pr="00F922F3">
        <w:rPr>
          <w:rFonts w:ascii="Arial" w:eastAsia="Arial" w:hAnsi="Arial" w:cs="Arial"/>
          <w:b/>
          <w:sz w:val="22"/>
          <w:szCs w:val="22"/>
        </w:rPr>
        <w:t>Ico</w:t>
      </w:r>
      <w:proofErr w:type="spellEnd"/>
      <w:r w:rsidRPr="00F922F3">
        <w:rPr>
          <w:rFonts w:ascii="Arial" w:eastAsia="Arial" w:hAnsi="Arial" w:cs="Arial"/>
          <w:b/>
          <w:sz w:val="22"/>
          <w:szCs w:val="22"/>
        </w:rPr>
        <w:t xml:space="preserve"> Migliore, Filippo Demma</w:t>
      </w:r>
      <w:r w:rsidR="00AC5AC2" w:rsidRPr="00F922F3">
        <w:rPr>
          <w:rFonts w:ascii="Arial" w:eastAsia="Arial" w:hAnsi="Arial" w:cs="Arial"/>
          <w:sz w:val="22"/>
          <w:szCs w:val="22"/>
        </w:rPr>
        <w:t xml:space="preserve">, </w:t>
      </w:r>
      <w:r w:rsidRPr="00F922F3">
        <w:rPr>
          <w:rFonts w:ascii="Arial" w:eastAsia="Arial" w:hAnsi="Arial" w:cs="Arial"/>
          <w:b/>
          <w:bCs/>
          <w:sz w:val="22"/>
          <w:szCs w:val="22"/>
        </w:rPr>
        <w:t>Antonella Huber</w:t>
      </w:r>
      <w:r w:rsidR="00AC5AC2" w:rsidRPr="00F922F3">
        <w:rPr>
          <w:rFonts w:ascii="Arial" w:eastAsia="Arial" w:hAnsi="Arial" w:cs="Arial"/>
          <w:sz w:val="22"/>
          <w:szCs w:val="22"/>
        </w:rPr>
        <w:t xml:space="preserve"> e </w:t>
      </w:r>
      <w:r w:rsidR="00AC5AC2" w:rsidRPr="00F922F3">
        <w:rPr>
          <w:rFonts w:ascii="Arial" w:eastAsia="Arial" w:hAnsi="Arial" w:cs="Arial"/>
          <w:b/>
          <w:bCs/>
          <w:sz w:val="22"/>
          <w:szCs w:val="22"/>
        </w:rPr>
        <w:t>Chiara Parisi.</w:t>
      </w:r>
    </w:p>
    <w:p w14:paraId="643A0F6B" w14:textId="77777777" w:rsidR="001D7C9C" w:rsidRPr="00F922F3" w:rsidRDefault="001D7C9C" w:rsidP="005C3374">
      <w:pPr>
        <w:jc w:val="both"/>
        <w:rPr>
          <w:rFonts w:ascii="Arial" w:eastAsia="Arial" w:hAnsi="Arial" w:cs="Arial"/>
          <w:sz w:val="22"/>
          <w:szCs w:val="22"/>
        </w:rPr>
      </w:pPr>
      <w:r w:rsidRPr="00F922F3">
        <w:rPr>
          <w:rFonts w:ascii="Arial" w:eastAsia="Arial" w:hAnsi="Arial" w:cs="Arial"/>
          <w:sz w:val="22"/>
          <w:szCs w:val="22"/>
        </w:rPr>
        <w:lastRenderedPageBreak/>
        <w:t xml:space="preserve">È possibile rivedere le registrazioni degli incontri su YouTube Fondazione De Felice. Aggiornamenti del calendario degli appuntamenti su </w:t>
      </w:r>
      <w:hyperlink r:id="rId6">
        <w:r w:rsidRPr="00F922F3">
          <w:rPr>
            <w:rFonts w:ascii="Arial" w:eastAsia="Arial" w:hAnsi="Arial" w:cs="Arial"/>
            <w:color w:val="1155CC"/>
            <w:sz w:val="22"/>
            <w:szCs w:val="22"/>
            <w:u w:val="single"/>
          </w:rPr>
          <w:t>www.fondazionedefelice.it</w:t>
        </w:r>
      </w:hyperlink>
    </w:p>
    <w:p w14:paraId="226E6B97" w14:textId="77777777" w:rsidR="001D7C9C" w:rsidRPr="00F922F3" w:rsidRDefault="001D7C9C" w:rsidP="001D7C9C">
      <w:pPr>
        <w:rPr>
          <w:rFonts w:ascii="Arial" w:eastAsia="Arial" w:hAnsi="Arial" w:cs="Arial"/>
          <w:b/>
          <w:sz w:val="22"/>
          <w:szCs w:val="22"/>
        </w:rPr>
      </w:pPr>
    </w:p>
    <w:p w14:paraId="37287312" w14:textId="77777777" w:rsidR="00760216" w:rsidRDefault="00760216" w:rsidP="00760216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*****</w:t>
      </w:r>
    </w:p>
    <w:p w14:paraId="25D357E0" w14:textId="77777777" w:rsidR="00760216" w:rsidRDefault="00760216" w:rsidP="00760216">
      <w:pPr>
        <w:rPr>
          <w:rFonts w:ascii="Arial" w:eastAsia="Arial" w:hAnsi="Arial" w:cs="Arial"/>
          <w:b/>
          <w:sz w:val="20"/>
          <w:szCs w:val="20"/>
        </w:rPr>
      </w:pPr>
    </w:p>
    <w:p w14:paraId="42D6D6B7" w14:textId="77777777" w:rsidR="00AC5AC2" w:rsidRPr="00E80B1C" w:rsidRDefault="00AC5AC2" w:rsidP="00E80B1C">
      <w:pPr>
        <w:rPr>
          <w:rFonts w:ascii="Arial" w:eastAsia="Arial" w:hAnsi="Arial" w:cs="Arial"/>
          <w:b/>
          <w:bCs/>
          <w:sz w:val="18"/>
          <w:szCs w:val="18"/>
        </w:rPr>
      </w:pPr>
      <w:r w:rsidRPr="00E80B1C">
        <w:rPr>
          <w:rFonts w:ascii="Arial" w:eastAsia="Arial" w:hAnsi="Arial" w:cs="Arial"/>
          <w:b/>
          <w:bCs/>
          <w:sz w:val="18"/>
          <w:szCs w:val="18"/>
        </w:rPr>
        <w:t>Fondazione Ezio De Felice – Narrare il Patrimonio Museale</w:t>
      </w:r>
    </w:p>
    <w:p w14:paraId="6DC8A138" w14:textId="41B8143B" w:rsidR="001D7C9C" w:rsidRPr="00E80B1C" w:rsidRDefault="00AC5AC2" w:rsidP="00E80B1C">
      <w:pPr>
        <w:rPr>
          <w:rFonts w:ascii="Arial" w:eastAsia="Arial" w:hAnsi="Arial" w:cs="Arial"/>
          <w:sz w:val="18"/>
          <w:szCs w:val="18"/>
        </w:rPr>
      </w:pPr>
      <w:r w:rsidRPr="00E80B1C">
        <w:rPr>
          <w:rFonts w:ascii="Arial" w:eastAsia="Arial" w:hAnsi="Arial" w:cs="Arial"/>
          <w:sz w:val="18"/>
          <w:szCs w:val="18"/>
        </w:rPr>
        <w:t>4 giugno 2026 – ore 18.00</w:t>
      </w:r>
      <w:r w:rsidRPr="00E80B1C">
        <w:rPr>
          <w:rFonts w:ascii="Arial" w:eastAsia="Arial" w:hAnsi="Arial" w:cs="Arial"/>
          <w:sz w:val="18"/>
          <w:szCs w:val="18"/>
        </w:rPr>
        <w:br/>
        <w:t xml:space="preserve">Teatro di Palazzo </w:t>
      </w:r>
      <w:proofErr w:type="spellStart"/>
      <w:r w:rsidRPr="00E80B1C">
        <w:rPr>
          <w:rFonts w:ascii="Arial" w:eastAsia="Arial" w:hAnsi="Arial" w:cs="Arial"/>
          <w:sz w:val="18"/>
          <w:szCs w:val="18"/>
        </w:rPr>
        <w:t>Donn’Anna</w:t>
      </w:r>
      <w:proofErr w:type="spellEnd"/>
      <w:r w:rsidRPr="00E80B1C">
        <w:rPr>
          <w:rFonts w:ascii="Arial" w:eastAsia="Arial" w:hAnsi="Arial" w:cs="Arial"/>
          <w:sz w:val="18"/>
          <w:szCs w:val="18"/>
        </w:rPr>
        <w:t xml:space="preserve"> – Largo </w:t>
      </w:r>
      <w:proofErr w:type="spellStart"/>
      <w:r w:rsidRPr="00E80B1C">
        <w:rPr>
          <w:rFonts w:ascii="Arial" w:eastAsia="Arial" w:hAnsi="Arial" w:cs="Arial"/>
          <w:sz w:val="18"/>
          <w:szCs w:val="18"/>
        </w:rPr>
        <w:t>Donn’Anna</w:t>
      </w:r>
      <w:proofErr w:type="spellEnd"/>
      <w:r w:rsidRPr="00E80B1C">
        <w:rPr>
          <w:rFonts w:ascii="Arial" w:eastAsia="Arial" w:hAnsi="Arial" w:cs="Arial"/>
          <w:sz w:val="18"/>
          <w:szCs w:val="18"/>
        </w:rPr>
        <w:t>, 9 – Napoli</w:t>
      </w:r>
      <w:r w:rsidRPr="00E80B1C">
        <w:rPr>
          <w:rFonts w:ascii="Arial" w:eastAsia="Arial" w:hAnsi="Arial" w:cs="Arial"/>
          <w:sz w:val="18"/>
          <w:szCs w:val="18"/>
        </w:rPr>
        <w:br/>
      </w:r>
      <w:r w:rsidRPr="00E80B1C">
        <w:rPr>
          <w:rFonts w:ascii="Arial" w:eastAsia="Arial" w:hAnsi="Arial" w:cs="Arial"/>
          <w:b/>
          <w:bCs/>
          <w:sz w:val="18"/>
          <w:szCs w:val="18"/>
        </w:rPr>
        <w:t>“PALAZZO BUTERA A PALERMO. DA DIMORA PRIVATA A SPAZIO MUSEALE”</w:t>
      </w:r>
      <w:r w:rsidRPr="00E80B1C">
        <w:rPr>
          <w:rFonts w:ascii="Arial" w:eastAsia="Arial" w:hAnsi="Arial" w:cs="Arial"/>
          <w:b/>
          <w:bCs/>
          <w:sz w:val="18"/>
          <w:szCs w:val="18"/>
        </w:rPr>
        <w:br/>
      </w:r>
      <w:r w:rsidRPr="00E80B1C">
        <w:rPr>
          <w:rFonts w:ascii="Arial" w:eastAsia="Arial" w:hAnsi="Arial" w:cs="Arial"/>
          <w:sz w:val="18"/>
          <w:szCs w:val="18"/>
        </w:rPr>
        <w:t>Incontro con GIOVANNI CAPPELLETTI, Architetto e Vicepresidente Fondazione Palazzo Butera</w:t>
      </w:r>
    </w:p>
    <w:p w14:paraId="1AD0CC0B" w14:textId="77777777" w:rsidR="00E80B1C" w:rsidRDefault="00E80B1C" w:rsidP="001D7C9C">
      <w:pPr>
        <w:spacing w:before="240" w:after="240" w:line="276" w:lineRule="auto"/>
        <w:jc w:val="right"/>
        <w:rPr>
          <w:rFonts w:ascii="Arial" w:eastAsia="Arial" w:hAnsi="Arial" w:cs="Arial"/>
          <w:sz w:val="22"/>
          <w:szCs w:val="22"/>
        </w:rPr>
      </w:pPr>
    </w:p>
    <w:p w14:paraId="44DDC214" w14:textId="20605960" w:rsidR="001D7C9C" w:rsidRDefault="001D7C9C" w:rsidP="001D7C9C">
      <w:pPr>
        <w:spacing w:before="240" w:after="240" w:line="276" w:lineRule="auto"/>
        <w:jc w:val="right"/>
        <w:rPr>
          <w:rFonts w:ascii="Arial" w:eastAsia="Arial" w:hAnsi="Arial" w:cs="Arial"/>
          <w:sz w:val="22"/>
          <w:szCs w:val="22"/>
        </w:rPr>
      </w:pPr>
      <w:r w:rsidRPr="00A559F3">
        <w:rPr>
          <w:rFonts w:ascii="Arial" w:eastAsia="Arial" w:hAnsi="Arial" w:cs="Arial"/>
          <w:sz w:val="22"/>
          <w:szCs w:val="22"/>
        </w:rPr>
        <w:t xml:space="preserve">Napoli, </w:t>
      </w:r>
      <w:r w:rsidR="00AC5AC2">
        <w:rPr>
          <w:rFonts w:ascii="Arial" w:eastAsia="Arial" w:hAnsi="Arial" w:cs="Arial"/>
          <w:sz w:val="22"/>
          <w:szCs w:val="22"/>
        </w:rPr>
        <w:t>2</w:t>
      </w:r>
      <w:r w:rsidR="000847E5">
        <w:rPr>
          <w:rFonts w:ascii="Arial" w:eastAsia="Arial" w:hAnsi="Arial" w:cs="Arial"/>
          <w:sz w:val="22"/>
          <w:szCs w:val="22"/>
        </w:rPr>
        <w:t>8</w:t>
      </w:r>
      <w:r w:rsidR="00AC5AC2">
        <w:rPr>
          <w:rFonts w:ascii="Arial" w:eastAsia="Arial" w:hAnsi="Arial" w:cs="Arial"/>
          <w:sz w:val="22"/>
          <w:szCs w:val="22"/>
        </w:rPr>
        <w:t xml:space="preserve"> maggio</w:t>
      </w:r>
      <w:r w:rsidRPr="00A559F3">
        <w:rPr>
          <w:rFonts w:ascii="Arial" w:eastAsia="Arial" w:hAnsi="Arial" w:cs="Arial"/>
          <w:sz w:val="22"/>
          <w:szCs w:val="22"/>
        </w:rPr>
        <w:t xml:space="preserve"> 2026</w:t>
      </w:r>
    </w:p>
    <w:p w14:paraId="022ED811" w14:textId="77777777" w:rsidR="001D7C9C" w:rsidRPr="00A559F3" w:rsidRDefault="001D7C9C" w:rsidP="001D7C9C">
      <w:pPr>
        <w:spacing w:before="240" w:after="240" w:line="276" w:lineRule="auto"/>
        <w:jc w:val="right"/>
        <w:rPr>
          <w:rFonts w:ascii="Arial" w:eastAsia="Arial" w:hAnsi="Arial" w:cs="Arial"/>
          <w:sz w:val="22"/>
          <w:szCs w:val="22"/>
        </w:rPr>
      </w:pPr>
    </w:p>
    <w:p w14:paraId="7086C88E" w14:textId="2315198F" w:rsidR="00F25938" w:rsidRDefault="001D7C9C" w:rsidP="00AC5AC2">
      <w:pPr>
        <w:spacing w:before="240" w:after="240" w:line="276" w:lineRule="auto"/>
        <w:jc w:val="both"/>
      </w:pPr>
      <w:r w:rsidRPr="00A559F3">
        <w:rPr>
          <w:rFonts w:ascii="Arial" w:eastAsia="Arial" w:hAnsi="Arial" w:cs="Arial"/>
          <w:sz w:val="22"/>
          <w:szCs w:val="22"/>
        </w:rPr>
        <w:t xml:space="preserve">Ufficio stampa: </w:t>
      </w:r>
      <w:proofErr w:type="spellStart"/>
      <w:r w:rsidRPr="00A559F3">
        <w:rPr>
          <w:rFonts w:ascii="Arial" w:eastAsia="Arial" w:hAnsi="Arial" w:cs="Arial"/>
          <w:sz w:val="22"/>
          <w:szCs w:val="22"/>
        </w:rPr>
        <w:t>MiNa</w:t>
      </w:r>
      <w:proofErr w:type="spellEnd"/>
      <w:r w:rsidRPr="00A559F3">
        <w:rPr>
          <w:rFonts w:ascii="Arial" w:eastAsia="Arial" w:hAnsi="Arial" w:cs="Arial"/>
          <w:sz w:val="22"/>
          <w:szCs w:val="22"/>
        </w:rPr>
        <w:t xml:space="preserve"> vagante comunicazione | Giuliana Calomino | </w:t>
      </w:r>
      <w:hyperlink r:id="rId7" w:history="1">
        <w:r w:rsidRPr="00A559F3">
          <w:rPr>
            <w:rStyle w:val="Collegamentoipertestuale"/>
            <w:rFonts w:ascii="Arial" w:eastAsia="Arial" w:hAnsi="Arial" w:cs="Arial"/>
            <w:sz w:val="22"/>
            <w:szCs w:val="22"/>
          </w:rPr>
          <w:t>info@minavagante.com</w:t>
        </w:r>
      </w:hyperlink>
    </w:p>
    <w:p w14:paraId="781CCE97" w14:textId="77777777" w:rsidR="00811DC1" w:rsidRDefault="00811DC1" w:rsidP="00AC5AC2">
      <w:pPr>
        <w:spacing w:before="240" w:after="240" w:line="276" w:lineRule="auto"/>
        <w:jc w:val="both"/>
      </w:pPr>
    </w:p>
    <w:p w14:paraId="04EDD3F6" w14:textId="77777777" w:rsidR="00811DC1" w:rsidRPr="00760216" w:rsidRDefault="00811DC1" w:rsidP="00AC5AC2">
      <w:pPr>
        <w:spacing w:before="240" w:after="240" w:line="276" w:lineRule="auto"/>
        <w:jc w:val="both"/>
      </w:pPr>
    </w:p>
    <w:sectPr w:rsidR="00811DC1" w:rsidRPr="00760216" w:rsidSect="00063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80" w:h="11901"/>
      <w:pgMar w:top="1418" w:right="583" w:bottom="568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BD84F" w14:textId="77777777" w:rsidR="003224A0" w:rsidRDefault="003224A0">
      <w:r>
        <w:separator/>
      </w:r>
    </w:p>
  </w:endnote>
  <w:endnote w:type="continuationSeparator" w:id="0">
    <w:p w14:paraId="5405BF36" w14:textId="77777777" w:rsidR="003224A0" w:rsidRDefault="0032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D213F" w14:textId="77777777" w:rsidR="005E2CAA" w:rsidRDefault="005E2CA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70859" w14:textId="77777777" w:rsidR="005E2CAA" w:rsidRDefault="005E2CA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2570" w14:textId="77777777" w:rsidR="005E2CAA" w:rsidRDefault="005E2C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1B97E" w14:textId="77777777" w:rsidR="003224A0" w:rsidRDefault="003224A0">
      <w:r>
        <w:separator/>
      </w:r>
    </w:p>
  </w:footnote>
  <w:footnote w:type="continuationSeparator" w:id="0">
    <w:p w14:paraId="71E69D74" w14:textId="77777777" w:rsidR="003224A0" w:rsidRDefault="0032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28AF2" w14:textId="77777777" w:rsidR="005E2CAA" w:rsidRDefault="005E2CA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52035" w14:textId="77777777" w:rsidR="005E2CAA" w:rsidRDefault="009C5CCB" w:rsidP="00EF420C">
    <w:pPr>
      <w:pStyle w:val="Intestazione"/>
      <w:ind w:left="-1134"/>
    </w:pPr>
    <w:r>
      <w:rPr>
        <w:noProof/>
        <w:lang w:eastAsia="it-IT"/>
      </w:rPr>
      <w:drawing>
        <wp:anchor distT="0" distB="0" distL="114300" distR="114300" simplePos="0" relativeHeight="251659264" behindDoc="1" locked="1" layoutInCell="1" allowOverlap="1" wp14:anchorId="7C7788EC" wp14:editId="042D0601">
          <wp:simplePos x="0" y="0"/>
          <wp:positionH relativeFrom="column">
            <wp:posOffset>-541655</wp:posOffset>
          </wp:positionH>
          <wp:positionV relativeFrom="paragraph">
            <wp:posOffset>-30480</wp:posOffset>
          </wp:positionV>
          <wp:extent cx="5673090" cy="7559040"/>
          <wp:effectExtent l="0" t="0" r="0" b="1016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DF_intestata_centra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3090" cy="7559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5571" w14:textId="77777777" w:rsidR="005E2CAA" w:rsidRDefault="005E2CA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CCB"/>
    <w:rsid w:val="000634B3"/>
    <w:rsid w:val="000847E5"/>
    <w:rsid w:val="000A0B40"/>
    <w:rsid w:val="000B3C3B"/>
    <w:rsid w:val="000D7A1F"/>
    <w:rsid w:val="00123144"/>
    <w:rsid w:val="0012703E"/>
    <w:rsid w:val="00160FD1"/>
    <w:rsid w:val="0019070B"/>
    <w:rsid w:val="001D7C9C"/>
    <w:rsid w:val="002052CC"/>
    <w:rsid w:val="00246D05"/>
    <w:rsid w:val="00251868"/>
    <w:rsid w:val="002B3205"/>
    <w:rsid w:val="0030340C"/>
    <w:rsid w:val="003224A0"/>
    <w:rsid w:val="00373F6C"/>
    <w:rsid w:val="00395F40"/>
    <w:rsid w:val="003B09D3"/>
    <w:rsid w:val="003F4F0A"/>
    <w:rsid w:val="004517AC"/>
    <w:rsid w:val="004E04AB"/>
    <w:rsid w:val="00513C3F"/>
    <w:rsid w:val="00523964"/>
    <w:rsid w:val="005635A2"/>
    <w:rsid w:val="005C3374"/>
    <w:rsid w:val="005D2AA5"/>
    <w:rsid w:val="005E2CAA"/>
    <w:rsid w:val="005E341C"/>
    <w:rsid w:val="005E5743"/>
    <w:rsid w:val="00601DD6"/>
    <w:rsid w:val="00610901"/>
    <w:rsid w:val="00654BEC"/>
    <w:rsid w:val="00691053"/>
    <w:rsid w:val="006B5D80"/>
    <w:rsid w:val="006E6FA9"/>
    <w:rsid w:val="00732F1E"/>
    <w:rsid w:val="00760216"/>
    <w:rsid w:val="007E69A9"/>
    <w:rsid w:val="00811DC1"/>
    <w:rsid w:val="00826213"/>
    <w:rsid w:val="008E1D6F"/>
    <w:rsid w:val="0091037C"/>
    <w:rsid w:val="00936F83"/>
    <w:rsid w:val="00977DD9"/>
    <w:rsid w:val="009A3C16"/>
    <w:rsid w:val="009C3DF4"/>
    <w:rsid w:val="009C5CCB"/>
    <w:rsid w:val="00A26E18"/>
    <w:rsid w:val="00A559F3"/>
    <w:rsid w:val="00A655CC"/>
    <w:rsid w:val="00AB310E"/>
    <w:rsid w:val="00AC5AC2"/>
    <w:rsid w:val="00AD3961"/>
    <w:rsid w:val="00AD64AB"/>
    <w:rsid w:val="00B308D2"/>
    <w:rsid w:val="00B45E9E"/>
    <w:rsid w:val="00B4733D"/>
    <w:rsid w:val="00BC7DDE"/>
    <w:rsid w:val="00BF4B7B"/>
    <w:rsid w:val="00C15C9D"/>
    <w:rsid w:val="00C17BF9"/>
    <w:rsid w:val="00C329C9"/>
    <w:rsid w:val="00C71491"/>
    <w:rsid w:val="00C801C3"/>
    <w:rsid w:val="00C90C7A"/>
    <w:rsid w:val="00CE47D7"/>
    <w:rsid w:val="00D26B95"/>
    <w:rsid w:val="00D46172"/>
    <w:rsid w:val="00D64815"/>
    <w:rsid w:val="00D77510"/>
    <w:rsid w:val="00DF38FE"/>
    <w:rsid w:val="00E240DA"/>
    <w:rsid w:val="00E80B1C"/>
    <w:rsid w:val="00EA10E7"/>
    <w:rsid w:val="00EB019E"/>
    <w:rsid w:val="00F25938"/>
    <w:rsid w:val="00F34266"/>
    <w:rsid w:val="00F7275D"/>
    <w:rsid w:val="00F922F3"/>
    <w:rsid w:val="00FA292B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90F0"/>
  <w15:chartTrackingRefBased/>
  <w15:docId w15:val="{9ADFDE3F-4621-5D42-BD78-BC14CDFF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CCB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C5CC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5CCB"/>
  </w:style>
  <w:style w:type="paragraph" w:styleId="Pidipagina">
    <w:name w:val="footer"/>
    <w:basedOn w:val="Normale"/>
    <w:link w:val="PidipaginaCarattere"/>
    <w:uiPriority w:val="99"/>
    <w:unhideWhenUsed/>
    <w:rsid w:val="009C5CC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5CCB"/>
  </w:style>
  <w:style w:type="character" w:styleId="Enfasigrassetto">
    <w:name w:val="Strong"/>
    <w:uiPriority w:val="22"/>
    <w:qFormat/>
    <w:rsid w:val="009C5CCB"/>
    <w:rPr>
      <w:b/>
      <w:bCs/>
    </w:rPr>
  </w:style>
  <w:style w:type="character" w:styleId="Collegamentoipertestuale">
    <w:name w:val="Hyperlink"/>
    <w:uiPriority w:val="99"/>
    <w:unhideWhenUsed/>
    <w:rsid w:val="009C5CC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BC7DDE"/>
    <w:pPr>
      <w:spacing w:before="100" w:beforeAutospacing="1" w:after="100" w:afterAutospacing="1"/>
    </w:pPr>
  </w:style>
  <w:style w:type="character" w:styleId="Menzionenonrisolta">
    <w:name w:val="Unresolved Mention"/>
    <w:basedOn w:val="Carpredefinitoparagrafo"/>
    <w:uiPriority w:val="99"/>
    <w:semiHidden/>
    <w:unhideWhenUsed/>
    <w:rsid w:val="00A55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@minavagante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ndazionedefelice.i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Giuliana Calomino</cp:lastModifiedBy>
  <cp:revision>4</cp:revision>
  <dcterms:created xsi:type="dcterms:W3CDTF">2026-05-27T20:26:00Z</dcterms:created>
  <dcterms:modified xsi:type="dcterms:W3CDTF">2026-05-28T11:53:00Z</dcterms:modified>
</cp:coreProperties>
</file>